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4E5F" w14:textId="62F4C5B1" w:rsidR="002645EB" w:rsidRPr="00396FC7" w:rsidRDefault="002645EB" w:rsidP="00B87047">
      <w:pPr>
        <w:pStyle w:val="NumberList"/>
        <w:rPr>
          <w:rFonts w:asciiTheme="minorHAnsi" w:hAnsiTheme="minorHAnsi"/>
          <w:sz w:val="16"/>
          <w:szCs w:val="16"/>
        </w:rPr>
      </w:pPr>
    </w:p>
    <w:p w14:paraId="1C010B1B" w14:textId="60FE09A4" w:rsidR="009D1972" w:rsidRDefault="00DF369F" w:rsidP="00B87047">
      <w:pPr>
        <w:pStyle w:val="NumberList"/>
        <w:rPr>
          <w:rFonts w:asciiTheme="minorHAnsi" w:hAnsiTheme="minorHAnsi"/>
          <w:b/>
          <w:sz w:val="20"/>
        </w:rPr>
      </w:pPr>
      <w:r>
        <w:rPr>
          <w:rFonts w:asciiTheme="minorHAnsi" w:hAnsiTheme="minorHAnsi"/>
          <w:b/>
          <w:noProof/>
          <w:sz w:val="20"/>
        </w:rPr>
        <w:drawing>
          <wp:inline distT="0" distB="0" distL="0" distR="0" wp14:anchorId="0CC4B44B" wp14:editId="3D35C8F6">
            <wp:extent cx="2486025" cy="958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859" cy="959885"/>
                    </a:xfrm>
                    <a:prstGeom prst="rect">
                      <a:avLst/>
                    </a:prstGeom>
                  </pic:spPr>
                </pic:pic>
              </a:graphicData>
            </a:graphic>
          </wp:inline>
        </w:drawing>
      </w:r>
    </w:p>
    <w:p w14:paraId="6F13C746" w14:textId="77777777" w:rsidR="009D1972" w:rsidRPr="00C27A11" w:rsidRDefault="009D1972" w:rsidP="00B87047">
      <w:pPr>
        <w:pStyle w:val="NumberList"/>
        <w:rPr>
          <w:rFonts w:asciiTheme="minorHAnsi" w:hAnsiTheme="minorHAnsi"/>
          <w:b/>
          <w:sz w:val="22"/>
          <w:szCs w:val="22"/>
        </w:rPr>
      </w:pPr>
    </w:p>
    <w:p w14:paraId="69B93DAB" w14:textId="1649A1CD" w:rsidR="002645EB" w:rsidRPr="00C27A11" w:rsidRDefault="00A84A64" w:rsidP="009D1972">
      <w:pPr>
        <w:pStyle w:val="NumberList"/>
        <w:jc w:val="right"/>
        <w:rPr>
          <w:rFonts w:asciiTheme="minorHAnsi" w:hAnsiTheme="minorHAnsi"/>
          <w:b/>
          <w:szCs w:val="24"/>
          <w:lang w:val="es-MX"/>
        </w:rPr>
      </w:pPr>
      <w:r w:rsidRPr="00C27A11">
        <w:rPr>
          <w:rFonts w:asciiTheme="minorHAnsi" w:hAnsiTheme="minorHAnsi"/>
          <w:b/>
          <w:szCs w:val="24"/>
          <w:lang w:val="es-MX"/>
        </w:rPr>
        <w:t xml:space="preserve">Para </w:t>
      </w:r>
      <w:r w:rsidR="008B2AB1" w:rsidRPr="00C27A11">
        <w:rPr>
          <w:rFonts w:asciiTheme="minorHAnsi" w:hAnsiTheme="minorHAnsi"/>
          <w:b/>
          <w:szCs w:val="24"/>
          <w:lang w:val="es-MX"/>
        </w:rPr>
        <w:t>P</w:t>
      </w:r>
      <w:r w:rsidR="000C2AF3" w:rsidRPr="00C27A11">
        <w:rPr>
          <w:rFonts w:asciiTheme="minorHAnsi" w:hAnsiTheme="minorHAnsi"/>
          <w:b/>
          <w:szCs w:val="24"/>
          <w:lang w:val="es-MX"/>
        </w:rPr>
        <w:t>ublicación</w:t>
      </w:r>
      <w:r w:rsidR="008B2AB1" w:rsidRPr="00C27A11">
        <w:rPr>
          <w:rFonts w:asciiTheme="minorHAnsi" w:hAnsiTheme="minorHAnsi"/>
          <w:b/>
          <w:szCs w:val="24"/>
          <w:lang w:val="es-MX"/>
        </w:rPr>
        <w:t xml:space="preserve"> I</w:t>
      </w:r>
      <w:r w:rsidRPr="00C27A11">
        <w:rPr>
          <w:rFonts w:asciiTheme="minorHAnsi" w:hAnsiTheme="minorHAnsi"/>
          <w:b/>
          <w:szCs w:val="24"/>
          <w:lang w:val="es-MX"/>
        </w:rPr>
        <w:t>nmediata</w:t>
      </w:r>
    </w:p>
    <w:p w14:paraId="79335FA7" w14:textId="77777777" w:rsidR="007744CA" w:rsidRPr="00C27A11" w:rsidRDefault="007744CA" w:rsidP="00B87047">
      <w:pPr>
        <w:pStyle w:val="NumberList"/>
        <w:rPr>
          <w:rFonts w:asciiTheme="minorHAnsi" w:hAnsiTheme="minorHAnsi"/>
          <w:b/>
          <w:szCs w:val="24"/>
          <w:lang w:val="es-MX"/>
        </w:rPr>
      </w:pPr>
    </w:p>
    <w:p w14:paraId="192CE343" w14:textId="24901037" w:rsidR="002645EB" w:rsidRPr="00C27A11" w:rsidRDefault="00A84A64" w:rsidP="00DF369F">
      <w:pPr>
        <w:pStyle w:val="NumberList"/>
        <w:jc w:val="right"/>
        <w:rPr>
          <w:rFonts w:asciiTheme="minorHAnsi" w:hAnsiTheme="minorHAnsi"/>
          <w:szCs w:val="24"/>
          <w:lang w:val="es-MX"/>
        </w:rPr>
      </w:pPr>
      <w:r w:rsidRPr="00C27A11">
        <w:rPr>
          <w:rFonts w:asciiTheme="minorHAnsi" w:hAnsiTheme="minorHAnsi"/>
          <w:b/>
          <w:szCs w:val="24"/>
          <w:lang w:val="es-MX"/>
        </w:rPr>
        <w:t xml:space="preserve">Para </w:t>
      </w:r>
      <w:r w:rsidR="000C2AF3" w:rsidRPr="00C27A11">
        <w:rPr>
          <w:rFonts w:asciiTheme="minorHAnsi" w:hAnsiTheme="minorHAnsi"/>
          <w:b/>
          <w:szCs w:val="24"/>
          <w:lang w:val="es-MX"/>
        </w:rPr>
        <w:t>más</w:t>
      </w:r>
      <w:r w:rsidRPr="00C27A11">
        <w:rPr>
          <w:rFonts w:asciiTheme="minorHAnsi" w:hAnsiTheme="minorHAnsi"/>
          <w:b/>
          <w:szCs w:val="24"/>
          <w:lang w:val="es-MX"/>
        </w:rPr>
        <w:t xml:space="preserve"> </w:t>
      </w:r>
      <w:r w:rsidR="000C2AF3" w:rsidRPr="00C27A11">
        <w:rPr>
          <w:rFonts w:asciiTheme="minorHAnsi" w:hAnsiTheme="minorHAnsi"/>
          <w:b/>
          <w:szCs w:val="24"/>
          <w:lang w:val="es-MX"/>
        </w:rPr>
        <w:t>información</w:t>
      </w:r>
      <w:r w:rsidRPr="00C27A11">
        <w:rPr>
          <w:rFonts w:asciiTheme="minorHAnsi" w:hAnsiTheme="minorHAnsi"/>
          <w:b/>
          <w:szCs w:val="24"/>
          <w:lang w:val="es-MX"/>
        </w:rPr>
        <w:t xml:space="preserve">, </w:t>
      </w:r>
      <w:r w:rsidR="000C2AF3" w:rsidRPr="00C27A11">
        <w:rPr>
          <w:rFonts w:asciiTheme="minorHAnsi" w:hAnsiTheme="minorHAnsi"/>
          <w:b/>
          <w:szCs w:val="24"/>
          <w:lang w:val="es-MX"/>
        </w:rPr>
        <w:t>comuníquese</w:t>
      </w:r>
      <w:r w:rsidRPr="00C27A11">
        <w:rPr>
          <w:rFonts w:asciiTheme="minorHAnsi" w:hAnsiTheme="minorHAnsi"/>
          <w:b/>
          <w:szCs w:val="24"/>
          <w:lang w:val="es-MX"/>
        </w:rPr>
        <w:t xml:space="preserve"> con: </w:t>
      </w:r>
      <w:r w:rsidR="009D1972" w:rsidRPr="00C27A11">
        <w:rPr>
          <w:rFonts w:asciiTheme="minorHAnsi" w:hAnsiTheme="minorHAnsi"/>
          <w:szCs w:val="24"/>
          <w:lang w:val="es-MX"/>
        </w:rPr>
        <w:t>Norma Hernandez</w:t>
      </w:r>
    </w:p>
    <w:p w14:paraId="7505DB0F" w14:textId="0FB5E59C" w:rsidR="005E7C61" w:rsidRPr="00C27A11" w:rsidRDefault="00DF369F" w:rsidP="000E19C5">
      <w:pPr>
        <w:pStyle w:val="NumberList"/>
        <w:jc w:val="right"/>
        <w:rPr>
          <w:rFonts w:asciiTheme="minorHAnsi" w:hAnsiTheme="minorHAnsi"/>
          <w:szCs w:val="24"/>
          <w:lang w:val="es-MX"/>
        </w:rPr>
      </w:pPr>
      <w:r w:rsidRPr="00C27A11">
        <w:rPr>
          <w:rFonts w:asciiTheme="minorHAnsi" w:hAnsiTheme="minorHAnsi"/>
          <w:szCs w:val="24"/>
          <w:lang w:val="es-MX"/>
        </w:rPr>
        <w:t>(818) 723-6111</w:t>
      </w:r>
      <w:r w:rsidR="000E19C5" w:rsidRPr="00C27A11">
        <w:rPr>
          <w:rFonts w:asciiTheme="minorHAnsi" w:hAnsiTheme="minorHAnsi"/>
          <w:szCs w:val="24"/>
          <w:lang w:val="es-MX"/>
        </w:rPr>
        <w:t xml:space="preserve"> I </w:t>
      </w:r>
      <w:r w:rsidR="005E7C61" w:rsidRPr="00C27A11">
        <w:rPr>
          <w:rFonts w:asciiTheme="minorHAnsi" w:hAnsiTheme="minorHAnsi"/>
          <w:szCs w:val="24"/>
          <w:lang w:val="es-MX"/>
        </w:rPr>
        <w:t>nhernandez@cffhae.org</w:t>
      </w:r>
    </w:p>
    <w:p w14:paraId="6A174CB7" w14:textId="77777777" w:rsidR="002645EB" w:rsidRPr="000C2AF3" w:rsidRDefault="002645EB" w:rsidP="00B87047">
      <w:pPr>
        <w:pStyle w:val="NoSpacing"/>
        <w:jc w:val="center"/>
        <w:rPr>
          <w:rFonts w:asciiTheme="minorHAnsi" w:hAnsiTheme="minorHAnsi"/>
          <w:b/>
          <w:sz w:val="28"/>
          <w:szCs w:val="28"/>
          <w:lang w:val="es-MX"/>
        </w:rPr>
      </w:pPr>
    </w:p>
    <w:p w14:paraId="2AB84518" w14:textId="40A9EFBC" w:rsidR="00362B27" w:rsidRPr="00BC25A2" w:rsidRDefault="0015558E" w:rsidP="00B87047">
      <w:pPr>
        <w:pStyle w:val="NoSpacing"/>
        <w:jc w:val="center"/>
        <w:rPr>
          <w:rFonts w:asciiTheme="minorHAnsi" w:hAnsiTheme="minorHAnsi"/>
          <w:b/>
          <w:sz w:val="28"/>
          <w:szCs w:val="28"/>
          <w:lang w:val="es-MX"/>
        </w:rPr>
      </w:pPr>
      <w:r w:rsidRPr="00BC25A2">
        <w:rPr>
          <w:rFonts w:asciiTheme="minorHAnsi" w:hAnsiTheme="minorHAnsi"/>
          <w:b/>
          <w:sz w:val="28"/>
          <w:szCs w:val="28"/>
          <w:lang w:val="es-MX"/>
        </w:rPr>
        <w:t xml:space="preserve">La Sociedad Americana Contra </w:t>
      </w:r>
      <w:r w:rsidR="00FB4A8E" w:rsidRPr="00BC25A2">
        <w:rPr>
          <w:rFonts w:asciiTheme="minorHAnsi" w:hAnsiTheme="minorHAnsi"/>
          <w:b/>
          <w:sz w:val="28"/>
          <w:szCs w:val="28"/>
          <w:lang w:val="es-MX"/>
        </w:rPr>
        <w:t>E</w:t>
      </w:r>
      <w:r w:rsidRPr="00BC25A2">
        <w:rPr>
          <w:rFonts w:asciiTheme="minorHAnsi" w:hAnsiTheme="minorHAnsi"/>
          <w:b/>
          <w:sz w:val="28"/>
          <w:szCs w:val="28"/>
          <w:lang w:val="es-MX"/>
        </w:rPr>
        <w:t>l</w:t>
      </w:r>
      <w:r w:rsidR="00A84A64" w:rsidRPr="00BC25A2">
        <w:rPr>
          <w:rFonts w:asciiTheme="minorHAnsi" w:hAnsiTheme="minorHAnsi"/>
          <w:b/>
          <w:sz w:val="28"/>
          <w:szCs w:val="28"/>
          <w:lang w:val="es-MX"/>
        </w:rPr>
        <w:t xml:space="preserve"> </w:t>
      </w:r>
      <w:r w:rsidR="000C2AF3" w:rsidRPr="00BC25A2">
        <w:rPr>
          <w:rFonts w:asciiTheme="minorHAnsi" w:hAnsiTheme="minorHAnsi"/>
          <w:b/>
          <w:sz w:val="28"/>
          <w:szCs w:val="28"/>
          <w:lang w:val="es-MX"/>
        </w:rPr>
        <w:t xml:space="preserve">Cáncer </w:t>
      </w:r>
      <w:r w:rsidRPr="00BC25A2">
        <w:rPr>
          <w:rFonts w:asciiTheme="minorHAnsi" w:hAnsiTheme="minorHAnsi"/>
          <w:b/>
          <w:sz w:val="28"/>
          <w:szCs w:val="28"/>
          <w:lang w:val="es-MX"/>
        </w:rPr>
        <w:t xml:space="preserve">(American </w:t>
      </w:r>
      <w:r w:rsidR="0064266C" w:rsidRPr="00BC25A2">
        <w:rPr>
          <w:rFonts w:asciiTheme="minorHAnsi" w:hAnsiTheme="minorHAnsi"/>
          <w:b/>
          <w:sz w:val="28"/>
          <w:szCs w:val="28"/>
          <w:lang w:val="es-MX"/>
        </w:rPr>
        <w:t>Cáncer</w:t>
      </w:r>
      <w:r w:rsidRPr="00BC25A2">
        <w:rPr>
          <w:rFonts w:asciiTheme="minorHAnsi" w:hAnsiTheme="minorHAnsi"/>
          <w:b/>
          <w:sz w:val="28"/>
          <w:szCs w:val="28"/>
          <w:lang w:val="es-MX"/>
        </w:rPr>
        <w:t xml:space="preserve"> </w:t>
      </w:r>
      <w:proofErr w:type="spellStart"/>
      <w:r w:rsidRPr="00BC25A2">
        <w:rPr>
          <w:rFonts w:asciiTheme="minorHAnsi" w:hAnsiTheme="minorHAnsi"/>
          <w:b/>
          <w:sz w:val="28"/>
          <w:szCs w:val="28"/>
          <w:lang w:val="es-MX"/>
        </w:rPr>
        <w:t>Society</w:t>
      </w:r>
      <w:proofErr w:type="spellEnd"/>
      <w:r w:rsidRPr="00BC25A2">
        <w:rPr>
          <w:rFonts w:asciiTheme="minorHAnsi" w:hAnsiTheme="minorHAnsi"/>
          <w:b/>
          <w:sz w:val="28"/>
          <w:szCs w:val="28"/>
          <w:lang w:val="es-MX"/>
        </w:rPr>
        <w:t xml:space="preserve">) </w:t>
      </w:r>
      <w:r w:rsidR="000C2AF3" w:rsidRPr="00BC25A2">
        <w:rPr>
          <w:rFonts w:asciiTheme="minorHAnsi" w:hAnsiTheme="minorHAnsi"/>
          <w:b/>
          <w:sz w:val="28"/>
          <w:szCs w:val="28"/>
          <w:lang w:val="es-MX"/>
        </w:rPr>
        <w:t xml:space="preserve">y la Liga Nacional de Futbol </w:t>
      </w:r>
      <w:r w:rsidR="008B2AB1" w:rsidRPr="00BC25A2">
        <w:rPr>
          <w:rFonts w:asciiTheme="minorHAnsi" w:hAnsiTheme="minorHAnsi"/>
          <w:b/>
          <w:sz w:val="28"/>
          <w:szCs w:val="28"/>
          <w:lang w:val="es-MX"/>
        </w:rPr>
        <w:t xml:space="preserve">(NFL) </w:t>
      </w:r>
      <w:r w:rsidR="006C6441" w:rsidRPr="00BC25A2">
        <w:rPr>
          <w:rFonts w:asciiTheme="minorHAnsi" w:hAnsiTheme="minorHAnsi"/>
          <w:b/>
          <w:sz w:val="28"/>
          <w:szCs w:val="28"/>
          <w:lang w:val="es-MX"/>
        </w:rPr>
        <w:t xml:space="preserve">le Concede al </w:t>
      </w:r>
      <w:r w:rsidR="00B2287D" w:rsidRPr="00BC25A2">
        <w:rPr>
          <w:rFonts w:asciiTheme="minorHAnsi" w:hAnsiTheme="minorHAnsi"/>
          <w:b/>
          <w:sz w:val="28"/>
          <w:szCs w:val="28"/>
          <w:lang w:val="es-MX"/>
        </w:rPr>
        <w:t xml:space="preserve">Center </w:t>
      </w:r>
      <w:proofErr w:type="spellStart"/>
      <w:r w:rsidR="00B2287D" w:rsidRPr="00BC25A2">
        <w:rPr>
          <w:rFonts w:asciiTheme="minorHAnsi" w:hAnsiTheme="minorHAnsi"/>
          <w:b/>
          <w:sz w:val="28"/>
          <w:szCs w:val="28"/>
          <w:lang w:val="es-MX"/>
        </w:rPr>
        <w:t>for</w:t>
      </w:r>
      <w:proofErr w:type="spellEnd"/>
      <w:r w:rsidR="00B2287D" w:rsidRPr="00BC25A2">
        <w:rPr>
          <w:rFonts w:asciiTheme="minorHAnsi" w:hAnsiTheme="minorHAnsi"/>
          <w:b/>
          <w:sz w:val="28"/>
          <w:szCs w:val="28"/>
          <w:lang w:val="es-MX"/>
        </w:rPr>
        <w:t xml:space="preserve"> </w:t>
      </w:r>
      <w:proofErr w:type="spellStart"/>
      <w:r w:rsidR="00B2287D" w:rsidRPr="00BC25A2">
        <w:rPr>
          <w:rFonts w:asciiTheme="minorHAnsi" w:hAnsiTheme="minorHAnsi"/>
          <w:b/>
          <w:sz w:val="28"/>
          <w:szCs w:val="28"/>
          <w:lang w:val="es-MX"/>
        </w:rPr>
        <w:t>Family</w:t>
      </w:r>
      <w:proofErr w:type="spellEnd"/>
      <w:r w:rsidR="00B2287D" w:rsidRPr="00BC25A2">
        <w:rPr>
          <w:rFonts w:asciiTheme="minorHAnsi" w:hAnsiTheme="minorHAnsi"/>
          <w:b/>
          <w:sz w:val="28"/>
          <w:szCs w:val="28"/>
          <w:lang w:val="es-MX"/>
        </w:rPr>
        <w:t xml:space="preserve"> </w:t>
      </w:r>
      <w:proofErr w:type="spellStart"/>
      <w:r w:rsidR="00B2287D" w:rsidRPr="00BC25A2">
        <w:rPr>
          <w:rFonts w:asciiTheme="minorHAnsi" w:hAnsiTheme="minorHAnsi"/>
          <w:b/>
          <w:sz w:val="28"/>
          <w:szCs w:val="28"/>
          <w:lang w:val="es-MX"/>
        </w:rPr>
        <w:t>Health</w:t>
      </w:r>
      <w:proofErr w:type="spellEnd"/>
      <w:r w:rsidR="00B2287D" w:rsidRPr="00BC25A2">
        <w:rPr>
          <w:rFonts w:asciiTheme="minorHAnsi" w:hAnsiTheme="minorHAnsi"/>
          <w:b/>
          <w:sz w:val="28"/>
          <w:szCs w:val="28"/>
          <w:lang w:val="es-MX"/>
        </w:rPr>
        <w:t xml:space="preserve"> &amp; </w:t>
      </w:r>
      <w:proofErr w:type="spellStart"/>
      <w:r w:rsidR="00B2287D" w:rsidRPr="00BC25A2">
        <w:rPr>
          <w:rFonts w:asciiTheme="minorHAnsi" w:hAnsiTheme="minorHAnsi"/>
          <w:b/>
          <w:sz w:val="28"/>
          <w:szCs w:val="28"/>
          <w:lang w:val="es-MX"/>
        </w:rPr>
        <w:t>Education</w:t>
      </w:r>
      <w:proofErr w:type="spellEnd"/>
      <w:r w:rsidR="00B2287D" w:rsidRPr="00BC25A2">
        <w:rPr>
          <w:rFonts w:asciiTheme="minorHAnsi" w:hAnsiTheme="minorHAnsi"/>
          <w:b/>
          <w:sz w:val="28"/>
          <w:szCs w:val="28"/>
          <w:lang w:val="es-MX"/>
        </w:rPr>
        <w:t xml:space="preserve"> </w:t>
      </w:r>
      <w:r w:rsidR="008B2AB1" w:rsidRPr="00BC25A2">
        <w:rPr>
          <w:rFonts w:asciiTheme="minorHAnsi" w:hAnsiTheme="minorHAnsi"/>
          <w:b/>
          <w:sz w:val="28"/>
          <w:szCs w:val="28"/>
          <w:lang w:val="es-MX"/>
        </w:rPr>
        <w:t>un d</w:t>
      </w:r>
      <w:r w:rsidR="00693D9F" w:rsidRPr="00BC25A2">
        <w:rPr>
          <w:rFonts w:asciiTheme="minorHAnsi" w:hAnsiTheme="minorHAnsi"/>
          <w:b/>
          <w:sz w:val="28"/>
          <w:szCs w:val="28"/>
          <w:lang w:val="es-MX"/>
        </w:rPr>
        <w:t xml:space="preserve">onativo para Combatir el Cáncer de Mama y el </w:t>
      </w:r>
      <w:r w:rsidR="008B2AB1" w:rsidRPr="00BC25A2">
        <w:rPr>
          <w:rFonts w:asciiTheme="minorHAnsi" w:hAnsiTheme="minorHAnsi"/>
          <w:b/>
          <w:sz w:val="28"/>
          <w:szCs w:val="28"/>
          <w:lang w:val="es-MX"/>
        </w:rPr>
        <w:t>C</w:t>
      </w:r>
      <w:r w:rsidR="00693D9F" w:rsidRPr="00BC25A2">
        <w:rPr>
          <w:rFonts w:asciiTheme="minorHAnsi" w:hAnsiTheme="minorHAnsi"/>
          <w:b/>
          <w:sz w:val="28"/>
          <w:szCs w:val="28"/>
          <w:lang w:val="es-MX"/>
        </w:rPr>
        <w:t xml:space="preserve">áncer </w:t>
      </w:r>
      <w:proofErr w:type="spellStart"/>
      <w:r w:rsidR="00693D9F" w:rsidRPr="00BC25A2">
        <w:rPr>
          <w:rFonts w:asciiTheme="minorHAnsi" w:hAnsiTheme="minorHAnsi"/>
          <w:b/>
          <w:sz w:val="28"/>
          <w:szCs w:val="28"/>
          <w:lang w:val="es-MX"/>
        </w:rPr>
        <w:t>Colorrectal</w:t>
      </w:r>
      <w:proofErr w:type="spellEnd"/>
      <w:r w:rsidR="00693D9F" w:rsidRPr="00BC25A2">
        <w:rPr>
          <w:rFonts w:asciiTheme="minorHAnsi" w:hAnsiTheme="minorHAnsi"/>
          <w:b/>
          <w:sz w:val="28"/>
          <w:szCs w:val="28"/>
          <w:lang w:val="es-MX"/>
        </w:rPr>
        <w:t xml:space="preserve"> en la Comunicad de Long Beach</w:t>
      </w:r>
    </w:p>
    <w:p w14:paraId="5826D97D" w14:textId="77777777" w:rsidR="00A84A64" w:rsidRPr="000C2AF3" w:rsidRDefault="00A84A64" w:rsidP="00B87047">
      <w:pPr>
        <w:pStyle w:val="NoSpacing"/>
        <w:jc w:val="center"/>
        <w:rPr>
          <w:rFonts w:asciiTheme="minorHAnsi" w:hAnsiTheme="minorHAnsi"/>
          <w:lang w:val="es-MX"/>
        </w:rPr>
      </w:pPr>
    </w:p>
    <w:p w14:paraId="7F93E044" w14:textId="6B262CA8" w:rsidR="00693D9F" w:rsidRDefault="00FD73D5" w:rsidP="000F7125">
      <w:pPr>
        <w:autoSpaceDE w:val="0"/>
        <w:autoSpaceDN w:val="0"/>
        <w:adjustRightInd w:val="0"/>
        <w:rPr>
          <w:rFonts w:asciiTheme="minorHAnsi" w:hAnsiTheme="minorHAnsi"/>
          <w:color w:val="000000" w:themeColor="text1"/>
          <w:sz w:val="22"/>
          <w:szCs w:val="22"/>
          <w:lang w:val="es-MX"/>
        </w:rPr>
      </w:pPr>
      <w:r>
        <w:rPr>
          <w:rFonts w:asciiTheme="minorHAnsi" w:hAnsiTheme="minorHAnsi"/>
          <w:b/>
          <w:color w:val="000000" w:themeColor="text1"/>
          <w:sz w:val="22"/>
          <w:szCs w:val="22"/>
          <w:lang w:val="es-MX"/>
        </w:rPr>
        <w:t>Long Beach</w:t>
      </w:r>
      <w:r w:rsidR="00F234AF" w:rsidRPr="00693D9F">
        <w:rPr>
          <w:rFonts w:asciiTheme="minorHAnsi" w:hAnsiTheme="minorHAnsi"/>
          <w:b/>
          <w:color w:val="000000" w:themeColor="text1"/>
          <w:sz w:val="22"/>
          <w:szCs w:val="22"/>
          <w:lang w:val="es-MX"/>
        </w:rPr>
        <w:t xml:space="preserve">, CA </w:t>
      </w:r>
      <w:r w:rsidR="00B87047" w:rsidRPr="00693D9F">
        <w:rPr>
          <w:rFonts w:asciiTheme="minorHAnsi" w:hAnsiTheme="minorHAnsi"/>
          <w:b/>
          <w:color w:val="000000" w:themeColor="text1"/>
          <w:sz w:val="22"/>
          <w:szCs w:val="22"/>
          <w:lang w:val="es-MX"/>
        </w:rPr>
        <w:t xml:space="preserve">– </w:t>
      </w:r>
      <w:r w:rsidR="00693D9F" w:rsidRPr="00693D9F">
        <w:rPr>
          <w:rFonts w:asciiTheme="minorHAnsi" w:hAnsiTheme="minorHAnsi"/>
          <w:b/>
          <w:color w:val="000000" w:themeColor="text1"/>
          <w:sz w:val="22"/>
          <w:szCs w:val="22"/>
          <w:lang w:val="es-MX"/>
        </w:rPr>
        <w:t xml:space="preserve">10 de octubre, 2017 </w:t>
      </w:r>
      <w:r w:rsidR="00693D9F" w:rsidRPr="00693D9F">
        <w:rPr>
          <w:rFonts w:asciiTheme="minorHAnsi" w:hAnsiTheme="minorHAnsi"/>
          <w:sz w:val="22"/>
          <w:szCs w:val="22"/>
          <w:lang w:val="es-MX"/>
        </w:rPr>
        <w:t>–</w:t>
      </w:r>
      <w:r w:rsidR="000F7125" w:rsidRPr="00693D9F">
        <w:rPr>
          <w:rFonts w:asciiTheme="minorHAnsi" w:hAnsiTheme="minorHAnsi"/>
          <w:color w:val="FF0000"/>
          <w:sz w:val="22"/>
          <w:szCs w:val="22"/>
          <w:lang w:val="es-MX"/>
        </w:rPr>
        <w:t xml:space="preserve"> </w:t>
      </w:r>
      <w:r w:rsidR="00693D9F" w:rsidRPr="00693D9F">
        <w:rPr>
          <w:rFonts w:asciiTheme="minorHAnsi" w:hAnsiTheme="minorHAnsi"/>
          <w:color w:val="000000" w:themeColor="text1"/>
          <w:sz w:val="22"/>
          <w:szCs w:val="22"/>
          <w:lang w:val="es-MX"/>
        </w:rPr>
        <w:t xml:space="preserve">La Sociedad Americana </w:t>
      </w:r>
      <w:r w:rsidR="00BF3285">
        <w:rPr>
          <w:rFonts w:asciiTheme="minorHAnsi" w:hAnsiTheme="minorHAnsi"/>
          <w:color w:val="000000" w:themeColor="text1"/>
          <w:sz w:val="22"/>
          <w:szCs w:val="22"/>
          <w:lang w:val="es-MX"/>
        </w:rPr>
        <w:t xml:space="preserve">Contra El </w:t>
      </w:r>
      <w:r w:rsidR="00693D9F">
        <w:rPr>
          <w:rFonts w:asciiTheme="minorHAnsi" w:hAnsiTheme="minorHAnsi"/>
          <w:color w:val="000000" w:themeColor="text1"/>
          <w:sz w:val="22"/>
          <w:szCs w:val="22"/>
          <w:lang w:val="es-MX"/>
        </w:rPr>
        <w:t xml:space="preserve">Cáncer </w:t>
      </w:r>
      <w:r w:rsidR="00EA292C">
        <w:rPr>
          <w:rFonts w:asciiTheme="minorHAnsi" w:hAnsiTheme="minorHAnsi"/>
          <w:color w:val="000000" w:themeColor="text1"/>
          <w:sz w:val="22"/>
          <w:szCs w:val="22"/>
          <w:lang w:val="es-MX"/>
        </w:rPr>
        <w:t xml:space="preserve">(ACS) </w:t>
      </w:r>
      <w:r w:rsidR="00693D9F">
        <w:rPr>
          <w:rFonts w:asciiTheme="minorHAnsi" w:hAnsiTheme="minorHAnsi"/>
          <w:color w:val="000000" w:themeColor="text1"/>
          <w:sz w:val="22"/>
          <w:szCs w:val="22"/>
          <w:lang w:val="es-MX"/>
        </w:rPr>
        <w:t xml:space="preserve">ha otorgado una subvención de $75,000 al </w:t>
      </w:r>
      <w:r w:rsidR="003D7450" w:rsidRPr="00BC25A2">
        <w:rPr>
          <w:rFonts w:asciiTheme="minorHAnsi" w:hAnsiTheme="minorHAnsi"/>
          <w:b/>
          <w:color w:val="000000" w:themeColor="text1"/>
          <w:sz w:val="22"/>
          <w:szCs w:val="22"/>
          <w:lang w:val="es-MX"/>
        </w:rPr>
        <w:t xml:space="preserve">Center </w:t>
      </w:r>
      <w:proofErr w:type="spellStart"/>
      <w:r w:rsidR="003D7450" w:rsidRPr="00BC25A2">
        <w:rPr>
          <w:rFonts w:asciiTheme="minorHAnsi" w:hAnsiTheme="minorHAnsi"/>
          <w:b/>
          <w:color w:val="000000" w:themeColor="text1"/>
          <w:sz w:val="22"/>
          <w:szCs w:val="22"/>
          <w:lang w:val="es-MX"/>
        </w:rPr>
        <w:t>for</w:t>
      </w:r>
      <w:proofErr w:type="spellEnd"/>
      <w:r w:rsidR="003D7450" w:rsidRPr="00BC25A2">
        <w:rPr>
          <w:rFonts w:asciiTheme="minorHAnsi" w:hAnsiTheme="minorHAnsi"/>
          <w:b/>
          <w:color w:val="000000" w:themeColor="text1"/>
          <w:sz w:val="22"/>
          <w:szCs w:val="22"/>
          <w:lang w:val="es-MX"/>
        </w:rPr>
        <w:t xml:space="preserve"> </w:t>
      </w:r>
      <w:proofErr w:type="spellStart"/>
      <w:r w:rsidR="003D7450" w:rsidRPr="00BC25A2">
        <w:rPr>
          <w:rFonts w:asciiTheme="minorHAnsi" w:hAnsiTheme="minorHAnsi"/>
          <w:b/>
          <w:color w:val="000000" w:themeColor="text1"/>
          <w:sz w:val="22"/>
          <w:szCs w:val="22"/>
          <w:lang w:val="es-MX"/>
        </w:rPr>
        <w:t>Family</w:t>
      </w:r>
      <w:proofErr w:type="spellEnd"/>
      <w:r w:rsidR="003D7450" w:rsidRPr="00BC25A2">
        <w:rPr>
          <w:rFonts w:asciiTheme="minorHAnsi" w:hAnsiTheme="minorHAnsi"/>
          <w:b/>
          <w:color w:val="000000" w:themeColor="text1"/>
          <w:sz w:val="22"/>
          <w:szCs w:val="22"/>
          <w:lang w:val="es-MX"/>
        </w:rPr>
        <w:t xml:space="preserve"> </w:t>
      </w:r>
      <w:proofErr w:type="spellStart"/>
      <w:r w:rsidR="003D7450" w:rsidRPr="00BC25A2">
        <w:rPr>
          <w:rFonts w:asciiTheme="minorHAnsi" w:hAnsiTheme="minorHAnsi"/>
          <w:b/>
          <w:color w:val="000000" w:themeColor="text1"/>
          <w:sz w:val="22"/>
          <w:szCs w:val="22"/>
          <w:lang w:val="es-MX"/>
        </w:rPr>
        <w:t>Health</w:t>
      </w:r>
      <w:proofErr w:type="spellEnd"/>
      <w:r w:rsidR="003D7450" w:rsidRPr="00BC25A2">
        <w:rPr>
          <w:rFonts w:asciiTheme="minorHAnsi" w:hAnsiTheme="minorHAnsi"/>
          <w:b/>
          <w:color w:val="000000" w:themeColor="text1"/>
          <w:sz w:val="22"/>
          <w:szCs w:val="22"/>
          <w:lang w:val="es-MX"/>
        </w:rPr>
        <w:t xml:space="preserve"> &amp; </w:t>
      </w:r>
      <w:proofErr w:type="spellStart"/>
      <w:r w:rsidR="003D7450" w:rsidRPr="00BC25A2">
        <w:rPr>
          <w:rFonts w:asciiTheme="minorHAnsi" w:hAnsiTheme="minorHAnsi"/>
          <w:b/>
          <w:color w:val="000000" w:themeColor="text1"/>
          <w:sz w:val="22"/>
          <w:szCs w:val="22"/>
          <w:lang w:val="es-MX"/>
        </w:rPr>
        <w:t>Education</w:t>
      </w:r>
      <w:proofErr w:type="spellEnd"/>
      <w:r w:rsidR="003D7450">
        <w:rPr>
          <w:rFonts w:asciiTheme="minorHAnsi" w:hAnsiTheme="minorHAnsi"/>
          <w:color w:val="000000" w:themeColor="text1"/>
          <w:sz w:val="22"/>
          <w:szCs w:val="22"/>
          <w:lang w:val="es-MX"/>
        </w:rPr>
        <w:t xml:space="preserve"> (</w:t>
      </w:r>
      <w:r w:rsidR="00693D9F">
        <w:rPr>
          <w:rFonts w:asciiTheme="minorHAnsi" w:hAnsiTheme="minorHAnsi"/>
          <w:color w:val="000000" w:themeColor="text1"/>
          <w:sz w:val="22"/>
          <w:szCs w:val="22"/>
          <w:lang w:val="es-MX"/>
        </w:rPr>
        <w:t>Centro para la Salud y la Educación de la Familia</w:t>
      </w:r>
      <w:r w:rsidR="003D7450">
        <w:rPr>
          <w:rFonts w:asciiTheme="minorHAnsi" w:hAnsiTheme="minorHAnsi"/>
          <w:color w:val="000000" w:themeColor="text1"/>
          <w:sz w:val="22"/>
          <w:szCs w:val="22"/>
          <w:lang w:val="es-MX"/>
        </w:rPr>
        <w:t>)</w:t>
      </w:r>
      <w:r w:rsidR="00596A3B">
        <w:rPr>
          <w:rFonts w:asciiTheme="minorHAnsi" w:hAnsiTheme="minorHAnsi"/>
          <w:color w:val="000000" w:themeColor="text1"/>
          <w:sz w:val="22"/>
          <w:szCs w:val="22"/>
          <w:lang w:val="es-MX"/>
        </w:rPr>
        <w:t xml:space="preserve"> para implementar </w:t>
      </w:r>
      <w:r w:rsidR="00693D9F">
        <w:rPr>
          <w:rFonts w:asciiTheme="minorHAnsi" w:hAnsiTheme="minorHAnsi"/>
          <w:color w:val="000000" w:themeColor="text1"/>
          <w:sz w:val="22"/>
          <w:szCs w:val="22"/>
          <w:lang w:val="es-MX"/>
        </w:rPr>
        <w:t xml:space="preserve">la prevención del cáncer. Las actividades de detección temprana destinadas a mejorar los resultados del cáncer mediante la prestación de educación, divulgación, navegación </w:t>
      </w:r>
      <w:r w:rsidR="00C84D0F">
        <w:rPr>
          <w:rFonts w:asciiTheme="minorHAnsi" w:hAnsiTheme="minorHAnsi"/>
          <w:color w:val="000000" w:themeColor="text1"/>
          <w:sz w:val="22"/>
          <w:szCs w:val="22"/>
          <w:lang w:val="es-MX"/>
        </w:rPr>
        <w:t xml:space="preserve">y </w:t>
      </w:r>
      <w:r w:rsidR="00693D9F">
        <w:rPr>
          <w:rFonts w:asciiTheme="minorHAnsi" w:hAnsiTheme="minorHAnsi"/>
          <w:color w:val="000000" w:themeColor="text1"/>
          <w:sz w:val="22"/>
          <w:szCs w:val="22"/>
          <w:lang w:val="es-MX"/>
        </w:rPr>
        <w:t xml:space="preserve">acceso a las vacunas contra el cáncer </w:t>
      </w:r>
      <w:r w:rsidR="00C84D0F">
        <w:rPr>
          <w:rFonts w:asciiTheme="minorHAnsi" w:hAnsiTheme="minorHAnsi"/>
          <w:color w:val="000000" w:themeColor="text1"/>
          <w:sz w:val="22"/>
          <w:szCs w:val="22"/>
          <w:lang w:val="es-MX"/>
        </w:rPr>
        <w:t>y exámenes</w:t>
      </w:r>
      <w:r w:rsidR="00693D9F">
        <w:rPr>
          <w:rFonts w:asciiTheme="minorHAnsi" w:hAnsiTheme="minorHAnsi"/>
          <w:color w:val="000000" w:themeColor="text1"/>
          <w:sz w:val="22"/>
          <w:szCs w:val="22"/>
          <w:lang w:val="es-MX"/>
        </w:rPr>
        <w:t xml:space="preserve"> en Long Beach. Esta iniciativa es posible gracias a una asociación entre la Liga Nacional de Futbol </w:t>
      </w:r>
      <w:r w:rsidR="00C84D0F">
        <w:rPr>
          <w:rFonts w:asciiTheme="minorHAnsi" w:hAnsiTheme="minorHAnsi"/>
          <w:color w:val="000000" w:themeColor="text1"/>
          <w:sz w:val="22"/>
          <w:szCs w:val="22"/>
          <w:lang w:val="es-MX"/>
        </w:rPr>
        <w:t xml:space="preserve">(NFL) </w:t>
      </w:r>
      <w:r w:rsidR="00693D9F">
        <w:rPr>
          <w:rFonts w:asciiTheme="minorHAnsi" w:hAnsiTheme="minorHAnsi"/>
          <w:color w:val="000000" w:themeColor="text1"/>
          <w:sz w:val="22"/>
          <w:szCs w:val="22"/>
          <w:lang w:val="es-MX"/>
        </w:rPr>
        <w:t xml:space="preserve">y la Sociedad Americana </w:t>
      </w:r>
      <w:r w:rsidR="00FB4A8E">
        <w:rPr>
          <w:rFonts w:asciiTheme="minorHAnsi" w:hAnsiTheme="minorHAnsi"/>
          <w:color w:val="000000" w:themeColor="text1"/>
          <w:sz w:val="22"/>
          <w:szCs w:val="22"/>
          <w:lang w:val="es-MX"/>
        </w:rPr>
        <w:t xml:space="preserve">Contra El </w:t>
      </w:r>
      <w:r w:rsidR="00EA292C">
        <w:rPr>
          <w:rFonts w:asciiTheme="minorHAnsi" w:hAnsiTheme="minorHAnsi"/>
          <w:color w:val="000000" w:themeColor="text1"/>
          <w:sz w:val="22"/>
          <w:szCs w:val="22"/>
          <w:lang w:val="es-MX"/>
        </w:rPr>
        <w:t>Cáncer</w:t>
      </w:r>
      <w:r w:rsidR="00693D9F">
        <w:rPr>
          <w:rFonts w:asciiTheme="minorHAnsi" w:hAnsiTheme="minorHAnsi"/>
          <w:color w:val="000000" w:themeColor="text1"/>
          <w:sz w:val="22"/>
          <w:szCs w:val="22"/>
          <w:lang w:val="es-MX"/>
        </w:rPr>
        <w:t xml:space="preserve">. </w:t>
      </w:r>
    </w:p>
    <w:p w14:paraId="4EFA2CB0" w14:textId="77777777" w:rsidR="00693D9F" w:rsidRDefault="00693D9F" w:rsidP="000F7125">
      <w:pPr>
        <w:autoSpaceDE w:val="0"/>
        <w:autoSpaceDN w:val="0"/>
        <w:adjustRightInd w:val="0"/>
        <w:rPr>
          <w:rFonts w:asciiTheme="minorHAnsi" w:hAnsiTheme="minorHAnsi"/>
          <w:color w:val="000000" w:themeColor="text1"/>
          <w:sz w:val="22"/>
          <w:szCs w:val="22"/>
          <w:lang w:val="es-MX"/>
        </w:rPr>
      </w:pPr>
    </w:p>
    <w:p w14:paraId="6E913AF2" w14:textId="62FEFDAF" w:rsidR="00693D9F" w:rsidRPr="00693D9F" w:rsidRDefault="00693D9F" w:rsidP="000F7125">
      <w:pPr>
        <w:autoSpaceDE w:val="0"/>
        <w:autoSpaceDN w:val="0"/>
        <w:adjustRightInd w:val="0"/>
        <w:rPr>
          <w:rFonts w:asciiTheme="minorHAnsi" w:hAnsiTheme="minorHAnsi"/>
          <w:color w:val="000000" w:themeColor="text1"/>
          <w:sz w:val="22"/>
          <w:szCs w:val="22"/>
          <w:lang w:val="es-MX"/>
        </w:rPr>
      </w:pPr>
      <w:r>
        <w:rPr>
          <w:rFonts w:asciiTheme="minorHAnsi" w:hAnsiTheme="minorHAnsi"/>
          <w:color w:val="000000" w:themeColor="text1"/>
          <w:sz w:val="22"/>
          <w:szCs w:val="22"/>
          <w:lang w:val="es-MX"/>
        </w:rPr>
        <w:t>La iniciativa Crucial Catch: Intercepta Cáncer de la Liga Nacional de Futbol provee fondos para apoyar un mayor acceso a la educación y el rastreo de recursos en comunidades desatendida</w:t>
      </w:r>
      <w:r w:rsidR="001E67A8">
        <w:rPr>
          <w:rFonts w:asciiTheme="minorHAnsi" w:hAnsiTheme="minorHAnsi"/>
          <w:color w:val="000000" w:themeColor="text1"/>
          <w:sz w:val="22"/>
          <w:szCs w:val="22"/>
          <w:lang w:val="es-MX"/>
        </w:rPr>
        <w:t>s</w:t>
      </w:r>
      <w:r>
        <w:rPr>
          <w:rFonts w:asciiTheme="minorHAnsi" w:hAnsiTheme="minorHAnsi"/>
          <w:color w:val="000000" w:themeColor="text1"/>
          <w:sz w:val="22"/>
          <w:szCs w:val="22"/>
          <w:lang w:val="es-MX"/>
        </w:rPr>
        <w:t xml:space="preserve"> a través de la Sociedad Americana </w:t>
      </w:r>
      <w:r w:rsidR="001E67A8">
        <w:rPr>
          <w:rFonts w:asciiTheme="minorHAnsi" w:hAnsiTheme="minorHAnsi"/>
          <w:color w:val="000000" w:themeColor="text1"/>
          <w:sz w:val="22"/>
          <w:szCs w:val="22"/>
          <w:lang w:val="es-MX"/>
        </w:rPr>
        <w:t xml:space="preserve">Contra El </w:t>
      </w:r>
      <w:r>
        <w:rPr>
          <w:rFonts w:asciiTheme="minorHAnsi" w:hAnsiTheme="minorHAnsi"/>
          <w:color w:val="000000" w:themeColor="text1"/>
          <w:sz w:val="22"/>
          <w:szCs w:val="22"/>
          <w:lang w:val="es-MX"/>
        </w:rPr>
        <w:t xml:space="preserve">Cáncer. </w:t>
      </w:r>
    </w:p>
    <w:p w14:paraId="03BBDF39" w14:textId="77777777" w:rsidR="00693D9F" w:rsidRPr="00F06399" w:rsidRDefault="00693D9F" w:rsidP="000F7125">
      <w:pPr>
        <w:autoSpaceDE w:val="0"/>
        <w:autoSpaceDN w:val="0"/>
        <w:adjustRightInd w:val="0"/>
        <w:rPr>
          <w:rFonts w:asciiTheme="minorHAnsi" w:hAnsiTheme="minorHAnsi"/>
          <w:color w:val="FF0000"/>
          <w:sz w:val="22"/>
          <w:szCs w:val="22"/>
          <w:lang w:val="es-MX"/>
        </w:rPr>
      </w:pPr>
    </w:p>
    <w:p w14:paraId="0BBCB8FD" w14:textId="59845D7B" w:rsidR="00666089" w:rsidRPr="00F06399" w:rsidRDefault="00693D9F" w:rsidP="009840A9">
      <w:pPr>
        <w:pStyle w:val="DefaultText"/>
        <w:rPr>
          <w:rFonts w:asciiTheme="minorHAnsi" w:hAnsiTheme="minorHAnsi"/>
          <w:color w:val="000000"/>
          <w:sz w:val="22"/>
          <w:szCs w:val="22"/>
          <w:lang w:val="es-MX"/>
        </w:rPr>
      </w:pPr>
      <w:r w:rsidRPr="00F06399">
        <w:rPr>
          <w:rFonts w:asciiTheme="minorHAnsi" w:hAnsiTheme="minorHAnsi"/>
          <w:color w:val="000000"/>
          <w:sz w:val="22"/>
          <w:szCs w:val="22"/>
          <w:lang w:val="es-MX"/>
        </w:rPr>
        <w:t xml:space="preserve">“Crucial Catch de la NFL permite a la Sociedad Americana </w:t>
      </w:r>
      <w:r w:rsidR="009402EE">
        <w:rPr>
          <w:rFonts w:asciiTheme="minorHAnsi" w:hAnsiTheme="minorHAnsi"/>
          <w:color w:val="000000"/>
          <w:sz w:val="22"/>
          <w:szCs w:val="22"/>
          <w:lang w:val="es-MX"/>
        </w:rPr>
        <w:t xml:space="preserve">Contra El </w:t>
      </w:r>
      <w:r w:rsidR="0064266C" w:rsidRPr="00F06399">
        <w:rPr>
          <w:rFonts w:asciiTheme="minorHAnsi" w:hAnsiTheme="minorHAnsi"/>
          <w:color w:val="000000"/>
          <w:sz w:val="22"/>
          <w:szCs w:val="22"/>
          <w:lang w:val="es-MX"/>
        </w:rPr>
        <w:t>Cáncer</w:t>
      </w:r>
      <w:r w:rsidRPr="00F06399">
        <w:rPr>
          <w:rFonts w:asciiTheme="minorHAnsi" w:hAnsiTheme="minorHAnsi"/>
          <w:color w:val="000000"/>
          <w:sz w:val="22"/>
          <w:szCs w:val="22"/>
          <w:lang w:val="es-MX"/>
        </w:rPr>
        <w:t xml:space="preserve"> y al </w:t>
      </w:r>
      <w:r w:rsidR="006600DD">
        <w:rPr>
          <w:rFonts w:asciiTheme="minorHAnsi" w:hAnsiTheme="minorHAnsi"/>
          <w:color w:val="000000"/>
          <w:sz w:val="22"/>
          <w:szCs w:val="22"/>
          <w:lang w:val="es-MX"/>
        </w:rPr>
        <w:t xml:space="preserve">Center </w:t>
      </w:r>
      <w:proofErr w:type="spellStart"/>
      <w:r w:rsidR="006600DD">
        <w:rPr>
          <w:rFonts w:asciiTheme="minorHAnsi" w:hAnsiTheme="minorHAnsi"/>
          <w:color w:val="000000"/>
          <w:sz w:val="22"/>
          <w:szCs w:val="22"/>
          <w:lang w:val="es-MX"/>
        </w:rPr>
        <w:t>for</w:t>
      </w:r>
      <w:proofErr w:type="spellEnd"/>
      <w:r w:rsidR="006600DD">
        <w:rPr>
          <w:rFonts w:asciiTheme="minorHAnsi" w:hAnsiTheme="minorHAnsi"/>
          <w:color w:val="000000"/>
          <w:sz w:val="22"/>
          <w:szCs w:val="22"/>
          <w:lang w:val="es-MX"/>
        </w:rPr>
        <w:t xml:space="preserve"> </w:t>
      </w:r>
      <w:proofErr w:type="spellStart"/>
      <w:r w:rsidR="006600DD">
        <w:rPr>
          <w:rFonts w:asciiTheme="minorHAnsi" w:hAnsiTheme="minorHAnsi"/>
          <w:color w:val="000000"/>
          <w:sz w:val="22"/>
          <w:szCs w:val="22"/>
          <w:lang w:val="es-MX"/>
        </w:rPr>
        <w:t>Family</w:t>
      </w:r>
      <w:proofErr w:type="spellEnd"/>
      <w:r w:rsidR="006600DD">
        <w:rPr>
          <w:rFonts w:asciiTheme="minorHAnsi" w:hAnsiTheme="minorHAnsi"/>
          <w:color w:val="000000"/>
          <w:sz w:val="22"/>
          <w:szCs w:val="22"/>
          <w:lang w:val="es-MX"/>
        </w:rPr>
        <w:t xml:space="preserve"> </w:t>
      </w:r>
      <w:proofErr w:type="spellStart"/>
      <w:r w:rsidR="006600DD">
        <w:rPr>
          <w:rFonts w:asciiTheme="minorHAnsi" w:hAnsiTheme="minorHAnsi"/>
          <w:color w:val="000000"/>
          <w:sz w:val="22"/>
          <w:szCs w:val="22"/>
          <w:lang w:val="es-MX"/>
        </w:rPr>
        <w:t>Health</w:t>
      </w:r>
      <w:proofErr w:type="spellEnd"/>
      <w:r w:rsidR="006600DD">
        <w:rPr>
          <w:rFonts w:asciiTheme="minorHAnsi" w:hAnsiTheme="minorHAnsi"/>
          <w:color w:val="000000"/>
          <w:sz w:val="22"/>
          <w:szCs w:val="22"/>
          <w:lang w:val="es-MX"/>
        </w:rPr>
        <w:t xml:space="preserve"> &amp; </w:t>
      </w:r>
      <w:proofErr w:type="spellStart"/>
      <w:r w:rsidR="006600DD">
        <w:rPr>
          <w:rFonts w:asciiTheme="minorHAnsi" w:hAnsiTheme="minorHAnsi"/>
          <w:color w:val="000000"/>
          <w:sz w:val="22"/>
          <w:szCs w:val="22"/>
          <w:lang w:val="es-MX"/>
        </w:rPr>
        <w:t>Education</w:t>
      </w:r>
      <w:proofErr w:type="spellEnd"/>
      <w:r w:rsidR="006600DD">
        <w:rPr>
          <w:rFonts w:asciiTheme="minorHAnsi" w:hAnsiTheme="minorHAnsi"/>
          <w:color w:val="000000"/>
          <w:sz w:val="22"/>
          <w:szCs w:val="22"/>
          <w:lang w:val="es-MX"/>
        </w:rPr>
        <w:t xml:space="preserve"> </w:t>
      </w:r>
      <w:r w:rsidRPr="00F06399">
        <w:rPr>
          <w:rFonts w:asciiTheme="minorHAnsi" w:hAnsiTheme="minorHAnsi"/>
          <w:color w:val="000000"/>
          <w:sz w:val="22"/>
          <w:szCs w:val="22"/>
          <w:lang w:val="es-MX"/>
        </w:rPr>
        <w:t xml:space="preserve">alcanzar a las poblaciones de mayor </w:t>
      </w:r>
      <w:r w:rsidR="0064266C" w:rsidRPr="00F06399">
        <w:rPr>
          <w:rFonts w:asciiTheme="minorHAnsi" w:hAnsiTheme="minorHAnsi"/>
          <w:color w:val="000000"/>
          <w:sz w:val="22"/>
          <w:szCs w:val="22"/>
          <w:lang w:val="es-MX"/>
        </w:rPr>
        <w:t>riesgo</w:t>
      </w:r>
      <w:r w:rsidR="00C41921" w:rsidRPr="00F06399">
        <w:rPr>
          <w:rFonts w:asciiTheme="minorHAnsi" w:hAnsiTheme="minorHAnsi"/>
          <w:color w:val="000000"/>
          <w:sz w:val="22"/>
          <w:szCs w:val="22"/>
          <w:lang w:val="es-MX"/>
        </w:rPr>
        <w:t xml:space="preserve"> con detección de cáncer e </w:t>
      </w:r>
      <w:r w:rsidR="0064266C" w:rsidRPr="00F06399">
        <w:rPr>
          <w:rFonts w:asciiTheme="minorHAnsi" w:hAnsiTheme="minorHAnsi"/>
          <w:color w:val="000000"/>
          <w:sz w:val="22"/>
          <w:szCs w:val="22"/>
          <w:lang w:val="es-MX"/>
        </w:rPr>
        <w:t>información</w:t>
      </w:r>
      <w:r w:rsidR="00C41921" w:rsidRPr="00F06399">
        <w:rPr>
          <w:rFonts w:asciiTheme="minorHAnsi" w:hAnsiTheme="minorHAnsi"/>
          <w:color w:val="000000"/>
          <w:sz w:val="22"/>
          <w:szCs w:val="22"/>
          <w:lang w:val="es-MX"/>
        </w:rPr>
        <w:t xml:space="preserve"> de prevención,” dijo Dan </w:t>
      </w:r>
      <w:proofErr w:type="spellStart"/>
      <w:r w:rsidR="00C41921" w:rsidRPr="00F06399">
        <w:rPr>
          <w:rFonts w:asciiTheme="minorHAnsi" w:hAnsiTheme="minorHAnsi"/>
          <w:color w:val="000000"/>
          <w:sz w:val="22"/>
          <w:szCs w:val="22"/>
          <w:lang w:val="es-MX"/>
        </w:rPr>
        <w:t>Witzling</w:t>
      </w:r>
      <w:proofErr w:type="spellEnd"/>
      <w:r w:rsidR="00C41921" w:rsidRPr="00F06399">
        <w:rPr>
          <w:rFonts w:asciiTheme="minorHAnsi" w:hAnsiTheme="minorHAnsi"/>
          <w:color w:val="000000"/>
          <w:sz w:val="22"/>
          <w:szCs w:val="22"/>
          <w:lang w:val="es-MX"/>
        </w:rPr>
        <w:t xml:space="preserve">, director ejecutivo del área de la Sociedad </w:t>
      </w:r>
      <w:r w:rsidR="006600DD">
        <w:rPr>
          <w:rFonts w:asciiTheme="minorHAnsi" w:hAnsiTheme="minorHAnsi"/>
          <w:color w:val="000000"/>
          <w:sz w:val="22"/>
          <w:szCs w:val="22"/>
          <w:lang w:val="es-MX"/>
        </w:rPr>
        <w:t xml:space="preserve">Americana Contra El </w:t>
      </w:r>
      <w:r w:rsidR="00596A3B">
        <w:rPr>
          <w:rFonts w:asciiTheme="minorHAnsi" w:hAnsiTheme="minorHAnsi"/>
          <w:color w:val="000000"/>
          <w:sz w:val="22"/>
          <w:szCs w:val="22"/>
          <w:lang w:val="es-MX"/>
        </w:rPr>
        <w:t>Cáncer</w:t>
      </w:r>
      <w:r w:rsidR="006600DD">
        <w:rPr>
          <w:rFonts w:asciiTheme="minorHAnsi" w:hAnsiTheme="minorHAnsi"/>
          <w:color w:val="000000"/>
          <w:sz w:val="22"/>
          <w:szCs w:val="22"/>
          <w:lang w:val="es-MX"/>
        </w:rPr>
        <w:t xml:space="preserve"> </w:t>
      </w:r>
      <w:r w:rsidR="00C41921" w:rsidRPr="00F06399">
        <w:rPr>
          <w:rFonts w:asciiTheme="minorHAnsi" w:hAnsiTheme="minorHAnsi"/>
          <w:color w:val="000000"/>
          <w:sz w:val="22"/>
          <w:szCs w:val="22"/>
          <w:lang w:val="es-MX"/>
        </w:rPr>
        <w:t xml:space="preserve">en Los </w:t>
      </w:r>
      <w:r w:rsidR="0064266C" w:rsidRPr="00F06399">
        <w:rPr>
          <w:rFonts w:asciiTheme="minorHAnsi" w:hAnsiTheme="minorHAnsi"/>
          <w:color w:val="000000"/>
          <w:sz w:val="22"/>
          <w:szCs w:val="22"/>
          <w:lang w:val="es-MX"/>
        </w:rPr>
        <w:t>Ángeles</w:t>
      </w:r>
      <w:r w:rsidR="00C41921" w:rsidRPr="00F06399">
        <w:rPr>
          <w:rFonts w:asciiTheme="minorHAnsi" w:hAnsiTheme="minorHAnsi"/>
          <w:color w:val="000000"/>
          <w:sz w:val="22"/>
          <w:szCs w:val="22"/>
          <w:lang w:val="es-MX"/>
        </w:rPr>
        <w:t>. “Estamos org</w:t>
      </w:r>
      <w:r w:rsidR="00AD52CF">
        <w:rPr>
          <w:rFonts w:asciiTheme="minorHAnsi" w:hAnsiTheme="minorHAnsi"/>
          <w:color w:val="000000"/>
          <w:sz w:val="22"/>
          <w:szCs w:val="22"/>
          <w:lang w:val="es-MX"/>
        </w:rPr>
        <w:t xml:space="preserve">ullosos de asociarnos con el Center </w:t>
      </w:r>
      <w:proofErr w:type="spellStart"/>
      <w:r w:rsidR="00AD52CF">
        <w:rPr>
          <w:rFonts w:asciiTheme="minorHAnsi" w:hAnsiTheme="minorHAnsi"/>
          <w:color w:val="000000"/>
          <w:sz w:val="22"/>
          <w:szCs w:val="22"/>
          <w:lang w:val="es-MX"/>
        </w:rPr>
        <w:t>for</w:t>
      </w:r>
      <w:proofErr w:type="spellEnd"/>
      <w:r w:rsidR="00AD52CF">
        <w:rPr>
          <w:rFonts w:asciiTheme="minorHAnsi" w:hAnsiTheme="minorHAnsi"/>
          <w:color w:val="000000"/>
          <w:sz w:val="22"/>
          <w:szCs w:val="22"/>
          <w:lang w:val="es-MX"/>
        </w:rPr>
        <w:t xml:space="preserve"> </w:t>
      </w:r>
      <w:proofErr w:type="spellStart"/>
      <w:r w:rsidR="00AD52CF">
        <w:rPr>
          <w:rFonts w:asciiTheme="minorHAnsi" w:hAnsiTheme="minorHAnsi"/>
          <w:color w:val="000000"/>
          <w:sz w:val="22"/>
          <w:szCs w:val="22"/>
          <w:lang w:val="es-MX"/>
        </w:rPr>
        <w:t>Family</w:t>
      </w:r>
      <w:proofErr w:type="spellEnd"/>
      <w:r w:rsidR="00AD52CF">
        <w:rPr>
          <w:rFonts w:asciiTheme="minorHAnsi" w:hAnsiTheme="minorHAnsi"/>
          <w:color w:val="000000"/>
          <w:sz w:val="22"/>
          <w:szCs w:val="22"/>
          <w:lang w:val="es-MX"/>
        </w:rPr>
        <w:t xml:space="preserve"> </w:t>
      </w:r>
      <w:proofErr w:type="spellStart"/>
      <w:r w:rsidR="00AD52CF">
        <w:rPr>
          <w:rFonts w:asciiTheme="minorHAnsi" w:hAnsiTheme="minorHAnsi"/>
          <w:color w:val="000000"/>
          <w:sz w:val="22"/>
          <w:szCs w:val="22"/>
          <w:lang w:val="es-MX"/>
        </w:rPr>
        <w:t>Health</w:t>
      </w:r>
      <w:proofErr w:type="spellEnd"/>
      <w:r w:rsidR="00AD52CF">
        <w:rPr>
          <w:rFonts w:asciiTheme="minorHAnsi" w:hAnsiTheme="minorHAnsi"/>
          <w:color w:val="000000"/>
          <w:sz w:val="22"/>
          <w:szCs w:val="22"/>
          <w:lang w:val="es-MX"/>
        </w:rPr>
        <w:t xml:space="preserve"> &amp; </w:t>
      </w:r>
      <w:proofErr w:type="spellStart"/>
      <w:r w:rsidR="00AD52CF">
        <w:rPr>
          <w:rFonts w:asciiTheme="minorHAnsi" w:hAnsiTheme="minorHAnsi"/>
          <w:color w:val="000000"/>
          <w:sz w:val="22"/>
          <w:szCs w:val="22"/>
          <w:lang w:val="es-MX"/>
        </w:rPr>
        <w:t>Education</w:t>
      </w:r>
      <w:proofErr w:type="spellEnd"/>
      <w:r w:rsidR="00C41921" w:rsidRPr="00F06399">
        <w:rPr>
          <w:rFonts w:asciiTheme="minorHAnsi" w:hAnsiTheme="minorHAnsi"/>
          <w:color w:val="000000"/>
          <w:sz w:val="22"/>
          <w:szCs w:val="22"/>
          <w:lang w:val="es-MX"/>
        </w:rPr>
        <w:t xml:space="preserve"> con ese fin.”</w:t>
      </w:r>
    </w:p>
    <w:p w14:paraId="1323DD93" w14:textId="77777777" w:rsidR="00EE2E8A" w:rsidRPr="00F06399" w:rsidRDefault="00EE2E8A" w:rsidP="009840A9">
      <w:pPr>
        <w:pStyle w:val="DefaultText"/>
        <w:rPr>
          <w:rFonts w:asciiTheme="minorHAnsi" w:hAnsiTheme="minorHAnsi"/>
          <w:color w:val="000000"/>
          <w:sz w:val="22"/>
          <w:szCs w:val="22"/>
          <w:lang w:val="es-MX"/>
        </w:rPr>
      </w:pPr>
    </w:p>
    <w:p w14:paraId="61F81C27" w14:textId="38A6A78D" w:rsidR="00EE2E8A" w:rsidRPr="00F06399" w:rsidRDefault="00DF7E52" w:rsidP="009840A9">
      <w:pPr>
        <w:pStyle w:val="DefaultText"/>
        <w:rPr>
          <w:rFonts w:asciiTheme="minorHAnsi" w:hAnsiTheme="minorHAnsi"/>
          <w:color w:val="000000"/>
          <w:sz w:val="22"/>
          <w:szCs w:val="22"/>
          <w:lang w:val="es-MX"/>
        </w:rPr>
      </w:pPr>
      <w:r w:rsidRPr="00BC25A2">
        <w:rPr>
          <w:rFonts w:asciiTheme="minorHAnsi" w:hAnsiTheme="minorHAnsi"/>
          <w:b/>
          <w:color w:val="000000"/>
          <w:sz w:val="22"/>
          <w:szCs w:val="22"/>
          <w:lang w:val="es-MX"/>
        </w:rPr>
        <w:t xml:space="preserve">Center </w:t>
      </w:r>
      <w:proofErr w:type="spellStart"/>
      <w:r w:rsidRPr="00BC25A2">
        <w:rPr>
          <w:rFonts w:asciiTheme="minorHAnsi" w:hAnsiTheme="minorHAnsi"/>
          <w:b/>
          <w:color w:val="000000"/>
          <w:sz w:val="22"/>
          <w:szCs w:val="22"/>
          <w:lang w:val="es-MX"/>
        </w:rPr>
        <w:t>for</w:t>
      </w:r>
      <w:proofErr w:type="spellEnd"/>
      <w:r w:rsidRPr="00BC25A2">
        <w:rPr>
          <w:rFonts w:asciiTheme="minorHAnsi" w:hAnsiTheme="minorHAnsi"/>
          <w:b/>
          <w:color w:val="000000"/>
          <w:sz w:val="22"/>
          <w:szCs w:val="22"/>
          <w:lang w:val="es-MX"/>
        </w:rPr>
        <w:t xml:space="preserve"> </w:t>
      </w:r>
      <w:proofErr w:type="spellStart"/>
      <w:r w:rsidRPr="00BC25A2">
        <w:rPr>
          <w:rFonts w:asciiTheme="minorHAnsi" w:hAnsiTheme="minorHAnsi"/>
          <w:b/>
          <w:color w:val="000000"/>
          <w:sz w:val="22"/>
          <w:szCs w:val="22"/>
          <w:lang w:val="es-MX"/>
        </w:rPr>
        <w:t>Family</w:t>
      </w:r>
      <w:proofErr w:type="spellEnd"/>
      <w:r w:rsidRPr="00BC25A2">
        <w:rPr>
          <w:rFonts w:asciiTheme="minorHAnsi" w:hAnsiTheme="minorHAnsi"/>
          <w:b/>
          <w:color w:val="000000"/>
          <w:sz w:val="22"/>
          <w:szCs w:val="22"/>
          <w:lang w:val="es-MX"/>
        </w:rPr>
        <w:t xml:space="preserve"> </w:t>
      </w:r>
      <w:proofErr w:type="spellStart"/>
      <w:r w:rsidR="00596A3B" w:rsidRPr="00BC25A2">
        <w:rPr>
          <w:rFonts w:asciiTheme="minorHAnsi" w:hAnsiTheme="minorHAnsi"/>
          <w:b/>
          <w:color w:val="000000"/>
          <w:sz w:val="22"/>
          <w:szCs w:val="22"/>
          <w:lang w:val="es-MX"/>
        </w:rPr>
        <w:t>Health</w:t>
      </w:r>
      <w:proofErr w:type="spellEnd"/>
      <w:r w:rsidRPr="00BC25A2">
        <w:rPr>
          <w:rFonts w:asciiTheme="minorHAnsi" w:hAnsiTheme="minorHAnsi"/>
          <w:b/>
          <w:color w:val="000000"/>
          <w:sz w:val="22"/>
          <w:szCs w:val="22"/>
          <w:lang w:val="es-MX"/>
        </w:rPr>
        <w:t xml:space="preserve"> &amp; </w:t>
      </w:r>
      <w:proofErr w:type="spellStart"/>
      <w:r w:rsidRPr="00BC25A2">
        <w:rPr>
          <w:rFonts w:asciiTheme="minorHAnsi" w:hAnsiTheme="minorHAnsi"/>
          <w:b/>
          <w:color w:val="000000"/>
          <w:sz w:val="22"/>
          <w:szCs w:val="22"/>
          <w:lang w:val="es-MX"/>
        </w:rPr>
        <w:t>Education</w:t>
      </w:r>
      <w:proofErr w:type="spellEnd"/>
      <w:r>
        <w:rPr>
          <w:rFonts w:asciiTheme="minorHAnsi" w:hAnsiTheme="minorHAnsi"/>
          <w:color w:val="000000"/>
          <w:sz w:val="22"/>
          <w:szCs w:val="22"/>
          <w:lang w:val="es-MX"/>
        </w:rPr>
        <w:t xml:space="preserve"> es </w:t>
      </w:r>
      <w:r w:rsidR="00EE2E8A" w:rsidRPr="00F06399">
        <w:rPr>
          <w:rFonts w:asciiTheme="minorHAnsi" w:hAnsiTheme="minorHAnsi"/>
          <w:color w:val="000000"/>
          <w:sz w:val="22"/>
          <w:szCs w:val="22"/>
          <w:lang w:val="es-MX"/>
        </w:rPr>
        <w:t xml:space="preserve">una de las 32 </w:t>
      </w:r>
      <w:r w:rsidR="0064266C" w:rsidRPr="00F06399">
        <w:rPr>
          <w:rFonts w:asciiTheme="minorHAnsi" w:hAnsiTheme="minorHAnsi"/>
          <w:color w:val="000000"/>
          <w:sz w:val="22"/>
          <w:szCs w:val="22"/>
          <w:lang w:val="es-MX"/>
        </w:rPr>
        <w:t>ciudades</w:t>
      </w:r>
      <w:r w:rsidR="00EE2E8A" w:rsidRPr="00F06399">
        <w:rPr>
          <w:rFonts w:asciiTheme="minorHAnsi" w:hAnsiTheme="minorHAnsi"/>
          <w:color w:val="000000"/>
          <w:sz w:val="22"/>
          <w:szCs w:val="22"/>
          <w:lang w:val="es-MX"/>
        </w:rPr>
        <w:t xml:space="preserve"> </w:t>
      </w:r>
      <w:r w:rsidR="00265047">
        <w:rPr>
          <w:rFonts w:asciiTheme="minorHAnsi" w:hAnsiTheme="minorHAnsi"/>
          <w:color w:val="000000"/>
          <w:sz w:val="22"/>
          <w:szCs w:val="22"/>
          <w:lang w:val="es-MX"/>
        </w:rPr>
        <w:t xml:space="preserve">que recibió </w:t>
      </w:r>
      <w:r w:rsidR="00F8201B">
        <w:rPr>
          <w:rFonts w:asciiTheme="minorHAnsi" w:hAnsiTheme="minorHAnsi"/>
          <w:color w:val="000000"/>
          <w:sz w:val="22"/>
          <w:szCs w:val="22"/>
          <w:lang w:val="es-MX"/>
        </w:rPr>
        <w:t xml:space="preserve">un </w:t>
      </w:r>
      <w:r w:rsidR="00265047">
        <w:rPr>
          <w:rFonts w:asciiTheme="minorHAnsi" w:hAnsiTheme="minorHAnsi"/>
          <w:color w:val="000000"/>
          <w:sz w:val="22"/>
          <w:szCs w:val="22"/>
          <w:lang w:val="es-MX"/>
        </w:rPr>
        <w:t>donativo enfoca</w:t>
      </w:r>
      <w:r w:rsidR="00F8201B">
        <w:rPr>
          <w:rFonts w:asciiTheme="minorHAnsi" w:hAnsiTheme="minorHAnsi"/>
          <w:color w:val="000000"/>
          <w:sz w:val="22"/>
          <w:szCs w:val="22"/>
          <w:lang w:val="es-MX"/>
        </w:rPr>
        <w:t xml:space="preserve">do </w:t>
      </w:r>
      <w:r w:rsidR="00EE2E8A" w:rsidRPr="00F06399">
        <w:rPr>
          <w:rFonts w:asciiTheme="minorHAnsi" w:hAnsiTheme="minorHAnsi"/>
          <w:color w:val="000000"/>
          <w:sz w:val="22"/>
          <w:szCs w:val="22"/>
          <w:lang w:val="es-MX"/>
        </w:rPr>
        <w:t xml:space="preserve">en </w:t>
      </w:r>
      <w:r w:rsidR="00F8201B">
        <w:rPr>
          <w:rFonts w:asciiTheme="minorHAnsi" w:hAnsiTheme="minorHAnsi"/>
          <w:color w:val="000000"/>
          <w:sz w:val="22"/>
          <w:szCs w:val="22"/>
          <w:lang w:val="es-MX"/>
        </w:rPr>
        <w:t>ayudar a reducir</w:t>
      </w:r>
      <w:r w:rsidR="00EE2E8A" w:rsidRPr="00F06399">
        <w:rPr>
          <w:rFonts w:asciiTheme="minorHAnsi" w:hAnsiTheme="minorHAnsi"/>
          <w:color w:val="000000"/>
          <w:sz w:val="22"/>
          <w:szCs w:val="22"/>
          <w:lang w:val="es-MX"/>
        </w:rPr>
        <w:t xml:space="preserve"> la carga </w:t>
      </w:r>
      <w:r w:rsidR="00B9062E" w:rsidRPr="00F06399">
        <w:rPr>
          <w:rFonts w:asciiTheme="minorHAnsi" w:hAnsiTheme="minorHAnsi"/>
          <w:color w:val="000000"/>
          <w:sz w:val="22"/>
          <w:szCs w:val="22"/>
          <w:lang w:val="es-MX"/>
        </w:rPr>
        <w:t>desigual</w:t>
      </w:r>
      <w:r w:rsidR="00EE2E8A" w:rsidRPr="00F06399">
        <w:rPr>
          <w:rFonts w:asciiTheme="minorHAnsi" w:hAnsiTheme="minorHAnsi"/>
          <w:color w:val="000000"/>
          <w:sz w:val="22"/>
          <w:szCs w:val="22"/>
          <w:lang w:val="es-MX"/>
        </w:rPr>
        <w:t xml:space="preserve"> de cáncer</w:t>
      </w:r>
      <w:r w:rsidR="00F8201B">
        <w:rPr>
          <w:rFonts w:asciiTheme="minorHAnsi" w:hAnsiTheme="minorHAnsi"/>
          <w:color w:val="000000"/>
          <w:sz w:val="22"/>
          <w:szCs w:val="22"/>
          <w:lang w:val="es-MX"/>
        </w:rPr>
        <w:t xml:space="preserve"> centrándose </w:t>
      </w:r>
      <w:r w:rsidR="00EE2E8A" w:rsidRPr="00F06399">
        <w:rPr>
          <w:rFonts w:asciiTheme="minorHAnsi" w:hAnsiTheme="minorHAnsi"/>
          <w:color w:val="000000"/>
          <w:sz w:val="22"/>
          <w:szCs w:val="22"/>
          <w:lang w:val="es-MX"/>
        </w:rPr>
        <w:t xml:space="preserve">en abordar las disparidades de cáncer de mama y los resultados. </w:t>
      </w:r>
    </w:p>
    <w:p w14:paraId="6C51B0D1" w14:textId="77777777" w:rsidR="00EE2E8A" w:rsidRPr="00F06399" w:rsidRDefault="00EE2E8A" w:rsidP="009840A9">
      <w:pPr>
        <w:pStyle w:val="DefaultText"/>
        <w:rPr>
          <w:rFonts w:asciiTheme="minorHAnsi" w:hAnsiTheme="minorHAnsi"/>
          <w:color w:val="000000"/>
          <w:sz w:val="22"/>
          <w:szCs w:val="22"/>
          <w:lang w:val="es-MX"/>
        </w:rPr>
      </w:pPr>
    </w:p>
    <w:p w14:paraId="2C9D8322" w14:textId="5E01D995" w:rsidR="0064266C" w:rsidRPr="008B2AB1" w:rsidRDefault="00EE2E8A" w:rsidP="0064266C">
      <w:pPr>
        <w:pStyle w:val="HTMLPreformatted"/>
        <w:shd w:val="clear" w:color="auto" w:fill="FFFFFF"/>
        <w:rPr>
          <w:rFonts w:asciiTheme="minorHAnsi" w:hAnsiTheme="minorHAnsi" w:cs="Courier New"/>
          <w:color w:val="212121"/>
          <w:sz w:val="22"/>
          <w:szCs w:val="22"/>
          <w:lang w:val="es-ES"/>
        </w:rPr>
      </w:pPr>
      <w:r w:rsidRPr="00F06399">
        <w:rPr>
          <w:rFonts w:asciiTheme="minorHAnsi" w:hAnsiTheme="minorHAnsi"/>
          <w:color w:val="000000"/>
          <w:sz w:val="22"/>
          <w:szCs w:val="22"/>
          <w:lang w:val="es-MX"/>
        </w:rPr>
        <w:t>“</w:t>
      </w:r>
      <w:r w:rsidR="0017499C">
        <w:rPr>
          <w:rFonts w:asciiTheme="minorHAnsi" w:hAnsiTheme="minorHAnsi"/>
          <w:color w:val="000000"/>
          <w:sz w:val="22"/>
          <w:szCs w:val="22"/>
          <w:lang w:val="es-MX"/>
        </w:rPr>
        <w:t xml:space="preserve">Center </w:t>
      </w:r>
      <w:proofErr w:type="spellStart"/>
      <w:r w:rsidR="0017499C">
        <w:rPr>
          <w:rFonts w:asciiTheme="minorHAnsi" w:hAnsiTheme="minorHAnsi"/>
          <w:color w:val="000000"/>
          <w:sz w:val="22"/>
          <w:szCs w:val="22"/>
          <w:lang w:val="es-MX"/>
        </w:rPr>
        <w:t>for</w:t>
      </w:r>
      <w:proofErr w:type="spellEnd"/>
      <w:r w:rsidR="0017499C">
        <w:rPr>
          <w:rFonts w:asciiTheme="minorHAnsi" w:hAnsiTheme="minorHAnsi"/>
          <w:color w:val="000000"/>
          <w:sz w:val="22"/>
          <w:szCs w:val="22"/>
          <w:lang w:val="es-MX"/>
        </w:rPr>
        <w:t xml:space="preserve"> </w:t>
      </w:r>
      <w:proofErr w:type="spellStart"/>
      <w:r w:rsidR="0017499C">
        <w:rPr>
          <w:rFonts w:asciiTheme="minorHAnsi" w:hAnsiTheme="minorHAnsi"/>
          <w:color w:val="000000"/>
          <w:sz w:val="22"/>
          <w:szCs w:val="22"/>
          <w:lang w:val="es-MX"/>
        </w:rPr>
        <w:t>Family</w:t>
      </w:r>
      <w:proofErr w:type="spellEnd"/>
      <w:r w:rsidR="0017499C">
        <w:rPr>
          <w:rFonts w:asciiTheme="minorHAnsi" w:hAnsiTheme="minorHAnsi"/>
          <w:color w:val="000000"/>
          <w:sz w:val="22"/>
          <w:szCs w:val="22"/>
          <w:lang w:val="es-MX"/>
        </w:rPr>
        <w:t xml:space="preserve"> </w:t>
      </w:r>
      <w:proofErr w:type="spellStart"/>
      <w:r w:rsidR="0017499C">
        <w:rPr>
          <w:rFonts w:asciiTheme="minorHAnsi" w:hAnsiTheme="minorHAnsi"/>
          <w:color w:val="000000"/>
          <w:sz w:val="22"/>
          <w:szCs w:val="22"/>
          <w:lang w:val="es-MX"/>
        </w:rPr>
        <w:t>Health</w:t>
      </w:r>
      <w:proofErr w:type="spellEnd"/>
      <w:r w:rsidR="0017499C">
        <w:rPr>
          <w:rFonts w:asciiTheme="minorHAnsi" w:hAnsiTheme="minorHAnsi"/>
          <w:color w:val="000000"/>
          <w:sz w:val="22"/>
          <w:szCs w:val="22"/>
          <w:lang w:val="es-MX"/>
        </w:rPr>
        <w:t xml:space="preserve"> &amp; </w:t>
      </w:r>
      <w:proofErr w:type="spellStart"/>
      <w:r w:rsidR="0017499C">
        <w:rPr>
          <w:rFonts w:asciiTheme="minorHAnsi" w:hAnsiTheme="minorHAnsi"/>
          <w:color w:val="000000"/>
          <w:sz w:val="22"/>
          <w:szCs w:val="22"/>
          <w:lang w:val="es-MX"/>
        </w:rPr>
        <w:t>Education</w:t>
      </w:r>
      <w:proofErr w:type="spellEnd"/>
      <w:r w:rsidR="0017499C">
        <w:rPr>
          <w:rFonts w:asciiTheme="minorHAnsi" w:hAnsiTheme="minorHAnsi"/>
          <w:color w:val="000000"/>
          <w:sz w:val="22"/>
          <w:szCs w:val="22"/>
          <w:lang w:val="es-MX"/>
        </w:rPr>
        <w:t xml:space="preserve"> </w:t>
      </w:r>
      <w:r w:rsidR="00336979" w:rsidRPr="00F06399">
        <w:rPr>
          <w:rFonts w:asciiTheme="minorHAnsi" w:hAnsiTheme="minorHAnsi"/>
          <w:color w:val="000000"/>
          <w:sz w:val="22"/>
          <w:szCs w:val="22"/>
          <w:lang w:val="es-MX"/>
        </w:rPr>
        <w:t xml:space="preserve">se enorgullece de trabajar con la Sociedad Americana </w:t>
      </w:r>
      <w:r w:rsidR="004D22BB">
        <w:rPr>
          <w:rFonts w:asciiTheme="minorHAnsi" w:hAnsiTheme="minorHAnsi"/>
          <w:color w:val="000000"/>
          <w:sz w:val="22"/>
          <w:szCs w:val="22"/>
          <w:lang w:val="es-MX"/>
        </w:rPr>
        <w:t xml:space="preserve">Contra el </w:t>
      </w:r>
      <w:r w:rsidR="00B9062E" w:rsidRPr="00F06399">
        <w:rPr>
          <w:rFonts w:asciiTheme="minorHAnsi" w:hAnsiTheme="minorHAnsi"/>
          <w:color w:val="000000"/>
          <w:sz w:val="22"/>
          <w:szCs w:val="22"/>
          <w:lang w:val="es-MX"/>
        </w:rPr>
        <w:t>Cáncer</w:t>
      </w:r>
      <w:r w:rsidR="00336979" w:rsidRPr="00F06399">
        <w:rPr>
          <w:rFonts w:asciiTheme="minorHAnsi" w:hAnsiTheme="minorHAnsi"/>
          <w:color w:val="000000"/>
          <w:sz w:val="22"/>
          <w:szCs w:val="22"/>
          <w:lang w:val="es-MX"/>
        </w:rPr>
        <w:t xml:space="preserve"> para eliminar las disparidades en la salud y educar a los pacientes para optimizar su salud y bienestar,” dijo el Dr. Kashani, director ejec</w:t>
      </w:r>
      <w:r w:rsidR="0029270D">
        <w:rPr>
          <w:rFonts w:asciiTheme="minorHAnsi" w:hAnsiTheme="minorHAnsi"/>
          <w:color w:val="000000"/>
          <w:sz w:val="22"/>
          <w:szCs w:val="22"/>
          <w:lang w:val="es-MX"/>
        </w:rPr>
        <w:t>u</w:t>
      </w:r>
      <w:r w:rsidR="00336979" w:rsidRPr="00F06399">
        <w:rPr>
          <w:rFonts w:asciiTheme="minorHAnsi" w:hAnsiTheme="minorHAnsi"/>
          <w:color w:val="000000"/>
          <w:sz w:val="22"/>
          <w:szCs w:val="22"/>
          <w:lang w:val="es-MX"/>
        </w:rPr>
        <w:t xml:space="preserve">tivo </w:t>
      </w:r>
      <w:r w:rsidR="008331D1">
        <w:rPr>
          <w:rFonts w:asciiTheme="minorHAnsi" w:hAnsiTheme="minorHAnsi"/>
          <w:color w:val="000000"/>
          <w:sz w:val="22"/>
          <w:szCs w:val="22"/>
          <w:lang w:val="es-MX"/>
        </w:rPr>
        <w:t xml:space="preserve">de las </w:t>
      </w:r>
      <w:r w:rsidR="00336979" w:rsidRPr="00F06399">
        <w:rPr>
          <w:rFonts w:asciiTheme="minorHAnsi" w:hAnsiTheme="minorHAnsi"/>
          <w:color w:val="000000"/>
          <w:sz w:val="22"/>
          <w:szCs w:val="22"/>
          <w:lang w:val="es-MX"/>
        </w:rPr>
        <w:t>clínica</w:t>
      </w:r>
      <w:r w:rsidR="008331D1">
        <w:rPr>
          <w:rFonts w:asciiTheme="minorHAnsi" w:hAnsiTheme="minorHAnsi"/>
          <w:color w:val="000000"/>
          <w:sz w:val="22"/>
          <w:szCs w:val="22"/>
          <w:lang w:val="es-MX"/>
        </w:rPr>
        <w:t>s</w:t>
      </w:r>
      <w:r w:rsidR="00336979" w:rsidRPr="00F06399">
        <w:rPr>
          <w:rFonts w:asciiTheme="minorHAnsi" w:hAnsiTheme="minorHAnsi"/>
          <w:color w:val="000000"/>
          <w:sz w:val="22"/>
          <w:szCs w:val="22"/>
          <w:lang w:val="es-MX"/>
        </w:rPr>
        <w:t>.</w:t>
      </w:r>
      <w:r w:rsidR="0029270D">
        <w:rPr>
          <w:rFonts w:asciiTheme="minorHAnsi" w:hAnsiTheme="minorHAnsi"/>
          <w:color w:val="000000"/>
          <w:sz w:val="22"/>
          <w:szCs w:val="22"/>
          <w:lang w:val="es-MX"/>
        </w:rPr>
        <w:t xml:space="preserve">” “Con la ayuda de ACS y la NFL vamos a aumentar las tasas </w:t>
      </w:r>
      <w:r w:rsidR="0029270D" w:rsidRPr="0064266C">
        <w:rPr>
          <w:rFonts w:asciiTheme="minorHAnsi" w:hAnsiTheme="minorHAnsi"/>
          <w:color w:val="000000"/>
          <w:sz w:val="22"/>
          <w:szCs w:val="22"/>
          <w:lang w:val="es-MX"/>
        </w:rPr>
        <w:t xml:space="preserve">de detección de cáncer de mama y cáncer </w:t>
      </w:r>
      <w:proofErr w:type="spellStart"/>
      <w:r w:rsidR="0029270D" w:rsidRPr="0064266C">
        <w:rPr>
          <w:rFonts w:asciiTheme="minorHAnsi" w:hAnsiTheme="minorHAnsi"/>
          <w:color w:val="000000"/>
          <w:sz w:val="22"/>
          <w:szCs w:val="22"/>
          <w:lang w:val="es-MX"/>
        </w:rPr>
        <w:t>colorrectal</w:t>
      </w:r>
      <w:proofErr w:type="spellEnd"/>
      <w:r w:rsidR="0029270D" w:rsidRPr="0064266C">
        <w:rPr>
          <w:rFonts w:asciiTheme="minorHAnsi" w:hAnsiTheme="minorHAnsi"/>
          <w:color w:val="000000"/>
          <w:sz w:val="22"/>
          <w:szCs w:val="22"/>
          <w:lang w:val="es-MX"/>
        </w:rPr>
        <w:t xml:space="preserve"> durante el próximo </w:t>
      </w:r>
      <w:r w:rsidR="005304EB">
        <w:rPr>
          <w:rFonts w:asciiTheme="minorHAnsi" w:hAnsiTheme="minorHAnsi"/>
          <w:color w:val="000000"/>
          <w:sz w:val="22"/>
          <w:szCs w:val="22"/>
          <w:lang w:val="es-MX"/>
        </w:rPr>
        <w:t>añ</w:t>
      </w:r>
      <w:r w:rsidR="0064266C" w:rsidRPr="0064266C">
        <w:rPr>
          <w:rFonts w:asciiTheme="minorHAnsi" w:hAnsiTheme="minorHAnsi"/>
          <w:color w:val="000000"/>
          <w:sz w:val="22"/>
          <w:szCs w:val="22"/>
          <w:lang w:val="es-MX"/>
        </w:rPr>
        <w:t xml:space="preserve">o y medio. Nuestro </w:t>
      </w:r>
      <w:r w:rsidR="0064266C" w:rsidRPr="008B2AB1">
        <w:rPr>
          <w:rFonts w:asciiTheme="minorHAnsi" w:hAnsiTheme="minorHAnsi"/>
          <w:color w:val="000000"/>
          <w:sz w:val="22"/>
          <w:szCs w:val="22"/>
          <w:lang w:val="es-MX"/>
        </w:rPr>
        <w:t xml:space="preserve">objetivo es </w:t>
      </w:r>
      <w:r w:rsidR="0064266C" w:rsidRPr="008B2AB1">
        <w:rPr>
          <w:rFonts w:asciiTheme="minorHAnsi" w:hAnsiTheme="minorHAnsi" w:cs="Courier New"/>
          <w:color w:val="212121"/>
          <w:sz w:val="22"/>
          <w:szCs w:val="22"/>
          <w:lang w:val="es-ES"/>
        </w:rPr>
        <w:t xml:space="preserve">eliminar las barreras a estas proyecciones, y proporcionar a </w:t>
      </w:r>
      <w:r w:rsidR="00844831">
        <w:rPr>
          <w:rFonts w:asciiTheme="minorHAnsi" w:hAnsiTheme="minorHAnsi" w:cs="Courier New"/>
          <w:color w:val="212121"/>
          <w:sz w:val="22"/>
          <w:szCs w:val="22"/>
          <w:lang w:val="es-ES"/>
        </w:rPr>
        <w:t>los pacientes nuevas</w:t>
      </w:r>
      <w:r w:rsidR="0064266C" w:rsidRPr="008B2AB1">
        <w:rPr>
          <w:rFonts w:asciiTheme="minorHAnsi" w:hAnsiTheme="minorHAnsi" w:cs="Courier New"/>
          <w:color w:val="212121"/>
          <w:sz w:val="22"/>
          <w:szCs w:val="22"/>
          <w:lang w:val="es-ES"/>
        </w:rPr>
        <w:t xml:space="preserve"> oportunidad para </w:t>
      </w:r>
      <w:r w:rsidR="00844831">
        <w:rPr>
          <w:rFonts w:asciiTheme="minorHAnsi" w:hAnsiTheme="minorHAnsi" w:cs="Courier New"/>
          <w:color w:val="212121"/>
          <w:sz w:val="22"/>
          <w:szCs w:val="22"/>
          <w:lang w:val="es-ES"/>
        </w:rPr>
        <w:t>mejorar la calidad de su salud.</w:t>
      </w:r>
      <w:r w:rsidR="0064266C" w:rsidRPr="008B2AB1">
        <w:rPr>
          <w:rFonts w:asciiTheme="minorHAnsi" w:hAnsiTheme="minorHAnsi" w:cs="Courier New"/>
          <w:color w:val="212121"/>
          <w:sz w:val="22"/>
          <w:szCs w:val="22"/>
          <w:lang w:val="es-ES"/>
        </w:rPr>
        <w:t>"</w:t>
      </w:r>
    </w:p>
    <w:p w14:paraId="1156DC75" w14:textId="77777777" w:rsidR="0064266C" w:rsidRPr="008B2AB1" w:rsidRDefault="0064266C" w:rsidP="0064266C">
      <w:pPr>
        <w:pStyle w:val="HTMLPreformatted"/>
        <w:shd w:val="clear" w:color="auto" w:fill="FFFFFF"/>
        <w:rPr>
          <w:rFonts w:asciiTheme="minorHAnsi" w:hAnsiTheme="minorHAnsi" w:cs="Courier New"/>
          <w:color w:val="212121"/>
          <w:sz w:val="22"/>
          <w:szCs w:val="22"/>
          <w:lang w:val="es-ES"/>
        </w:rPr>
      </w:pPr>
    </w:p>
    <w:p w14:paraId="06B1FAB0" w14:textId="77777777" w:rsidR="0064266C" w:rsidRPr="0064266C" w:rsidRDefault="0064266C" w:rsidP="00642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2"/>
          <w:szCs w:val="22"/>
          <w:lang w:val="es-ES"/>
        </w:rPr>
      </w:pPr>
      <w:r w:rsidRPr="0064266C">
        <w:rPr>
          <w:rFonts w:asciiTheme="minorHAnsi" w:hAnsiTheme="minorHAnsi" w:cs="Courier New"/>
          <w:color w:val="212121"/>
          <w:sz w:val="22"/>
          <w:szCs w:val="22"/>
          <w:lang w:val="es-ES"/>
        </w:rPr>
        <w:t>Las disparidades se derivan principalmente de desigualdades en el trabajo, la riqueza, el ingreso, la educación, la vivienda y el nivel de vida general, así como las barreras sociales a la prevención del cáncer de alta calidad, la detección temprana y los servicios de tratamiento. La Sociedad colabora con los sistemas de salud comunitarios para llegar a las personas en comunidades con cargas más altas de cáncer y acceso limitado a la detección del cáncer.</w:t>
      </w:r>
    </w:p>
    <w:p w14:paraId="74EADAD8" w14:textId="77777777" w:rsidR="0064266C" w:rsidRPr="0064266C" w:rsidRDefault="0064266C" w:rsidP="00642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2"/>
          <w:szCs w:val="22"/>
          <w:lang w:val="es-ES"/>
        </w:rPr>
      </w:pPr>
    </w:p>
    <w:p w14:paraId="70DA9769" w14:textId="77777777" w:rsidR="0064266C" w:rsidRPr="0064266C" w:rsidRDefault="0064266C" w:rsidP="00642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MX"/>
        </w:rPr>
      </w:pPr>
      <w:r w:rsidRPr="0064266C">
        <w:rPr>
          <w:rFonts w:asciiTheme="minorHAnsi" w:hAnsiTheme="minorHAnsi" w:cs="Courier New"/>
          <w:color w:val="212121"/>
          <w:sz w:val="22"/>
          <w:szCs w:val="22"/>
          <w:lang w:val="es-ES"/>
        </w:rPr>
        <w:lastRenderedPageBreak/>
        <w:t xml:space="preserve">Desde 2012, las subvenciones </w:t>
      </w:r>
      <w:proofErr w:type="spellStart"/>
      <w:r w:rsidRPr="0064266C">
        <w:rPr>
          <w:rFonts w:asciiTheme="minorHAnsi" w:hAnsiTheme="minorHAnsi" w:cs="Courier New"/>
          <w:color w:val="212121"/>
          <w:sz w:val="22"/>
          <w:szCs w:val="22"/>
          <w:lang w:val="es-ES"/>
        </w:rPr>
        <w:t>CHANGE</w:t>
      </w:r>
      <w:proofErr w:type="spellEnd"/>
      <w:r w:rsidRPr="0064266C">
        <w:rPr>
          <w:rFonts w:asciiTheme="minorHAnsi" w:hAnsiTheme="minorHAnsi" w:cs="Courier New"/>
          <w:color w:val="212121"/>
          <w:sz w:val="22"/>
          <w:szCs w:val="22"/>
          <w:lang w:val="es-ES"/>
        </w:rPr>
        <w:t xml:space="preserve"> financiadas por la NFL han sido otorgadas a los sistemas de salud comunitarios para proporcionar educación, divulgación, navegación y acceso a los recursos de detección del cáncer de mama dentro de las comunidades que experimentan una carga desigual del cáncer. Colectivamente, los sistemas de salud financiados por donaciones han proporcionado más de 452.500 intervenciones de extensión y educación y han contribuido a más de 148.300 exámenes de detección de cáncer de mama proporcionados a bajo costo o sin costo alguno. Gracias a nuestros beneficiarios de los sistemas de salud demostrado impacto y el compromiso continuo de la NFL a este trabajo que cambia la vida, la NFL está ampliando sus esfuerzos en la prevención del cáncer y la detección temprana en múltiples cánceres en 2017. Esta amplia oportunidad de financiación continuará tratando las disparidades de cáncer de mama, tratando también el cáncer </w:t>
      </w:r>
      <w:proofErr w:type="spellStart"/>
      <w:r w:rsidRPr="0064266C">
        <w:rPr>
          <w:rFonts w:asciiTheme="minorHAnsi" w:hAnsiTheme="minorHAnsi" w:cs="Courier New"/>
          <w:color w:val="212121"/>
          <w:sz w:val="22"/>
          <w:szCs w:val="22"/>
          <w:lang w:val="es-ES"/>
        </w:rPr>
        <w:t>colorrectal</w:t>
      </w:r>
      <w:proofErr w:type="spellEnd"/>
      <w:r w:rsidRPr="0064266C">
        <w:rPr>
          <w:rFonts w:asciiTheme="minorHAnsi" w:hAnsiTheme="minorHAnsi" w:cs="Courier New"/>
          <w:color w:val="212121"/>
          <w:sz w:val="22"/>
          <w:szCs w:val="22"/>
          <w:lang w:val="es-ES"/>
        </w:rPr>
        <w:t xml:space="preserve">, el cáncer cervical o la vacunación contra el </w:t>
      </w:r>
      <w:proofErr w:type="spellStart"/>
      <w:r w:rsidRPr="0064266C">
        <w:rPr>
          <w:rFonts w:asciiTheme="minorHAnsi" w:hAnsiTheme="minorHAnsi" w:cs="Courier New"/>
          <w:color w:val="212121"/>
          <w:sz w:val="22"/>
          <w:szCs w:val="22"/>
          <w:lang w:val="es-ES"/>
        </w:rPr>
        <w:t>VPH</w:t>
      </w:r>
      <w:proofErr w:type="spellEnd"/>
      <w:r w:rsidRPr="0064266C">
        <w:rPr>
          <w:rFonts w:asciiTheme="minorHAnsi" w:hAnsiTheme="minorHAnsi" w:cs="Courier New"/>
          <w:color w:val="212121"/>
          <w:sz w:val="22"/>
          <w:szCs w:val="22"/>
          <w:lang w:val="es-ES"/>
        </w:rPr>
        <w:t xml:space="preserve">. La visión de la Sociedad es un mundo libre del dolor y el sufrimiento del cáncer de mama y de todos los cánceres. Los programas de prevención y detección temprana, como el programa de donaciones </w:t>
      </w:r>
      <w:proofErr w:type="spellStart"/>
      <w:r w:rsidRPr="0064266C">
        <w:rPr>
          <w:rFonts w:asciiTheme="minorHAnsi" w:hAnsiTheme="minorHAnsi" w:cs="Courier New"/>
          <w:color w:val="212121"/>
          <w:sz w:val="22"/>
          <w:szCs w:val="22"/>
          <w:lang w:val="es-ES"/>
        </w:rPr>
        <w:t>CHANGE</w:t>
      </w:r>
      <w:proofErr w:type="spellEnd"/>
      <w:r w:rsidRPr="0064266C">
        <w:rPr>
          <w:rFonts w:asciiTheme="minorHAnsi" w:hAnsiTheme="minorHAnsi" w:cs="Courier New"/>
          <w:color w:val="212121"/>
          <w:sz w:val="22"/>
          <w:szCs w:val="22"/>
          <w:lang w:val="es-ES"/>
        </w:rPr>
        <w:t>, ayudan a eliminar las disparidades de salud relacionadas con el cáncer ya alcanzar esta visión.</w:t>
      </w:r>
    </w:p>
    <w:p w14:paraId="6930539E" w14:textId="77777777" w:rsidR="00C41921" w:rsidRPr="00F06399" w:rsidRDefault="00C41921" w:rsidP="009840A9">
      <w:pPr>
        <w:pStyle w:val="DefaultText"/>
        <w:rPr>
          <w:rFonts w:asciiTheme="minorHAnsi" w:hAnsiTheme="minorHAnsi"/>
          <w:color w:val="000000"/>
          <w:sz w:val="22"/>
          <w:szCs w:val="22"/>
          <w:lang w:val="es-MX"/>
        </w:rPr>
      </w:pPr>
    </w:p>
    <w:p w14:paraId="50FF9495" w14:textId="25A7EC56" w:rsidR="00666089" w:rsidRPr="00FD73D5" w:rsidRDefault="00666089" w:rsidP="00666089">
      <w:pPr>
        <w:pStyle w:val="DefaultText"/>
        <w:jc w:val="center"/>
        <w:rPr>
          <w:rFonts w:asciiTheme="minorHAnsi" w:hAnsiTheme="minorHAnsi"/>
          <w:color w:val="000000"/>
          <w:sz w:val="22"/>
          <w:szCs w:val="22"/>
        </w:rPr>
      </w:pPr>
      <w:r w:rsidRPr="00FD73D5">
        <w:rPr>
          <w:rFonts w:asciiTheme="minorHAnsi" w:hAnsiTheme="minorHAnsi"/>
          <w:color w:val="000000"/>
          <w:sz w:val="22"/>
          <w:szCs w:val="22"/>
        </w:rPr>
        <w:t>###</w:t>
      </w:r>
    </w:p>
    <w:p w14:paraId="09C1C38E" w14:textId="77777777" w:rsidR="0037692F" w:rsidRPr="00FD73D5" w:rsidRDefault="0037692F" w:rsidP="009840A9">
      <w:pPr>
        <w:pStyle w:val="DefaultText"/>
        <w:ind w:firstLine="720"/>
        <w:rPr>
          <w:rFonts w:asciiTheme="minorHAnsi" w:hAnsiTheme="minorHAnsi"/>
          <w:sz w:val="22"/>
          <w:szCs w:val="22"/>
        </w:rPr>
      </w:pPr>
    </w:p>
    <w:p w14:paraId="728E73A3" w14:textId="77777777" w:rsidR="00904BDB" w:rsidRPr="00FD73D5" w:rsidRDefault="00904BDB" w:rsidP="009840A9">
      <w:pPr>
        <w:rPr>
          <w:rFonts w:asciiTheme="minorHAnsi" w:hAnsiTheme="minorHAnsi"/>
          <w:b/>
          <w:sz w:val="20"/>
          <w:szCs w:val="20"/>
        </w:rPr>
      </w:pPr>
    </w:p>
    <w:p w14:paraId="1A070704" w14:textId="5C188F18" w:rsidR="005C7071" w:rsidRPr="00FD73D5" w:rsidRDefault="00F06399" w:rsidP="00A57309">
      <w:pPr>
        <w:rPr>
          <w:rFonts w:asciiTheme="minorHAnsi" w:hAnsiTheme="minorHAnsi"/>
          <w:b/>
          <w:sz w:val="20"/>
          <w:szCs w:val="20"/>
        </w:rPr>
      </w:pPr>
      <w:proofErr w:type="spellStart"/>
      <w:r w:rsidRPr="00FD73D5">
        <w:rPr>
          <w:rFonts w:asciiTheme="minorHAnsi" w:hAnsiTheme="minorHAnsi"/>
          <w:b/>
          <w:sz w:val="20"/>
          <w:szCs w:val="20"/>
        </w:rPr>
        <w:t>Sobre</w:t>
      </w:r>
      <w:proofErr w:type="spellEnd"/>
      <w:r w:rsidRPr="00FD73D5">
        <w:rPr>
          <w:rFonts w:asciiTheme="minorHAnsi" w:hAnsiTheme="minorHAnsi"/>
          <w:b/>
          <w:sz w:val="20"/>
          <w:szCs w:val="20"/>
        </w:rPr>
        <w:t xml:space="preserve"> </w:t>
      </w:r>
      <w:proofErr w:type="spellStart"/>
      <w:r w:rsidR="005C7071" w:rsidRPr="00FD73D5">
        <w:rPr>
          <w:rFonts w:asciiTheme="minorHAnsi" w:hAnsiTheme="minorHAnsi"/>
          <w:b/>
          <w:sz w:val="20"/>
          <w:szCs w:val="20"/>
        </w:rPr>
        <w:t>CFHE</w:t>
      </w:r>
      <w:proofErr w:type="spellEnd"/>
      <w:r w:rsidR="00844831" w:rsidRPr="00FD73D5">
        <w:rPr>
          <w:rFonts w:asciiTheme="minorHAnsi" w:hAnsiTheme="minorHAnsi"/>
          <w:b/>
          <w:sz w:val="20"/>
          <w:szCs w:val="20"/>
        </w:rPr>
        <w:t xml:space="preserve"> y </w:t>
      </w:r>
      <w:proofErr w:type="spellStart"/>
      <w:r w:rsidR="00844831" w:rsidRPr="00FD73D5">
        <w:rPr>
          <w:rFonts w:asciiTheme="minorHAnsi" w:hAnsiTheme="minorHAnsi"/>
          <w:b/>
          <w:sz w:val="20"/>
          <w:szCs w:val="20"/>
        </w:rPr>
        <w:t>PCMG</w:t>
      </w:r>
      <w:proofErr w:type="spellEnd"/>
      <w:r w:rsidR="005C7071" w:rsidRPr="00FD73D5">
        <w:rPr>
          <w:rFonts w:asciiTheme="minorHAnsi" w:hAnsiTheme="minorHAnsi"/>
          <w:b/>
          <w:sz w:val="20"/>
          <w:szCs w:val="20"/>
        </w:rPr>
        <w:t>:</w:t>
      </w:r>
    </w:p>
    <w:p w14:paraId="333C325C" w14:textId="05B71EBD" w:rsidR="00F06399" w:rsidRPr="00F06399" w:rsidRDefault="00F06399" w:rsidP="00F06399">
      <w:pPr>
        <w:rPr>
          <w:rFonts w:ascii="Calibri" w:eastAsiaTheme="minorHAnsi" w:hAnsi="Calibri" w:cstheme="minorBidi"/>
          <w:iCs/>
          <w:color w:val="000000" w:themeColor="text1"/>
          <w:sz w:val="20"/>
          <w:szCs w:val="20"/>
          <w:lang w:val="es-MX"/>
        </w:rPr>
      </w:pPr>
      <w:r w:rsidRPr="00F06399">
        <w:rPr>
          <w:rFonts w:ascii="Calibri" w:eastAsiaTheme="minorHAnsi" w:hAnsi="Calibri" w:cstheme="minorBidi"/>
          <w:iCs/>
          <w:color w:val="000000" w:themeColor="text1"/>
          <w:sz w:val="20"/>
          <w:szCs w:val="20"/>
        </w:rPr>
        <w:t xml:space="preserve">La </w:t>
      </w:r>
      <w:proofErr w:type="spellStart"/>
      <w:r w:rsidRPr="00F06399">
        <w:rPr>
          <w:rFonts w:ascii="Calibri" w:eastAsiaTheme="minorHAnsi" w:hAnsi="Calibri" w:cstheme="minorBidi"/>
          <w:iCs/>
          <w:color w:val="000000" w:themeColor="text1"/>
          <w:sz w:val="20"/>
          <w:szCs w:val="20"/>
        </w:rPr>
        <w:t>clínica</w:t>
      </w:r>
      <w:proofErr w:type="spellEnd"/>
      <w:r w:rsidRPr="00F06399">
        <w:rPr>
          <w:rFonts w:ascii="Calibri" w:eastAsiaTheme="minorHAnsi" w:hAnsi="Calibri" w:cstheme="minorBidi"/>
          <w:iCs/>
          <w:color w:val="000000" w:themeColor="text1"/>
          <w:sz w:val="20"/>
          <w:szCs w:val="20"/>
        </w:rPr>
        <w:t xml:space="preserve"> Center for Family Health &amp; Education, Inc. </w:t>
      </w:r>
      <w:r w:rsidRPr="00F06399">
        <w:rPr>
          <w:rFonts w:ascii="Calibri" w:eastAsiaTheme="minorHAnsi" w:hAnsi="Calibri" w:cstheme="minorBidi"/>
          <w:iCs/>
          <w:color w:val="000000" w:themeColor="text1"/>
          <w:sz w:val="20"/>
          <w:szCs w:val="20"/>
          <w:lang w:val="es-MX"/>
        </w:rPr>
        <w:t>(</w:t>
      </w:r>
      <w:proofErr w:type="spellStart"/>
      <w:r w:rsidRPr="00F06399">
        <w:rPr>
          <w:rFonts w:ascii="Calibri" w:eastAsiaTheme="minorHAnsi" w:hAnsi="Calibri" w:cstheme="minorBidi"/>
          <w:iCs/>
          <w:color w:val="000000" w:themeColor="text1"/>
          <w:sz w:val="20"/>
          <w:szCs w:val="20"/>
          <w:lang w:val="es-MX"/>
        </w:rPr>
        <w:t>CFHE</w:t>
      </w:r>
      <w:proofErr w:type="spellEnd"/>
      <w:r w:rsidRPr="00F06399">
        <w:rPr>
          <w:rFonts w:ascii="Calibri" w:eastAsiaTheme="minorHAnsi" w:hAnsi="Calibri" w:cstheme="minorBidi"/>
          <w:iCs/>
          <w:color w:val="000000" w:themeColor="text1"/>
          <w:sz w:val="20"/>
          <w:szCs w:val="20"/>
          <w:lang w:val="es-MX"/>
        </w:rPr>
        <w:t xml:space="preserve">) </w:t>
      </w:r>
      <w:r w:rsidRPr="00904992">
        <w:rPr>
          <w:rFonts w:ascii="Calibri" w:eastAsiaTheme="minorHAnsi" w:hAnsi="Calibri" w:cstheme="minorBidi"/>
          <w:iCs/>
          <w:color w:val="000000" w:themeColor="text1"/>
          <w:sz w:val="20"/>
          <w:szCs w:val="20"/>
          <w:lang w:val="es-MX"/>
        </w:rPr>
        <w:t xml:space="preserve">y </w:t>
      </w:r>
      <w:proofErr w:type="spellStart"/>
      <w:r w:rsidRPr="00904992">
        <w:rPr>
          <w:rFonts w:ascii="Calibri" w:eastAsiaTheme="minorHAnsi" w:hAnsi="Calibri" w:cstheme="minorBidi"/>
          <w:iCs/>
          <w:color w:val="000000" w:themeColor="text1"/>
          <w:sz w:val="20"/>
          <w:szCs w:val="20"/>
          <w:lang w:val="es-MX"/>
        </w:rPr>
        <w:t>Priority</w:t>
      </w:r>
      <w:proofErr w:type="spellEnd"/>
      <w:r w:rsidRPr="00904992">
        <w:rPr>
          <w:rFonts w:ascii="Calibri" w:eastAsiaTheme="minorHAnsi" w:hAnsi="Calibri" w:cstheme="minorBidi"/>
          <w:iCs/>
          <w:color w:val="000000" w:themeColor="text1"/>
          <w:sz w:val="20"/>
          <w:szCs w:val="20"/>
          <w:lang w:val="es-MX"/>
        </w:rPr>
        <w:t xml:space="preserve"> </w:t>
      </w:r>
      <w:proofErr w:type="spellStart"/>
      <w:r w:rsidRPr="00904992">
        <w:rPr>
          <w:rFonts w:ascii="Calibri" w:eastAsiaTheme="minorHAnsi" w:hAnsi="Calibri" w:cstheme="minorBidi"/>
          <w:iCs/>
          <w:color w:val="000000" w:themeColor="text1"/>
          <w:sz w:val="20"/>
          <w:szCs w:val="20"/>
          <w:lang w:val="es-MX"/>
        </w:rPr>
        <w:t>Care</w:t>
      </w:r>
      <w:proofErr w:type="spellEnd"/>
      <w:r w:rsidRPr="00904992">
        <w:rPr>
          <w:rFonts w:ascii="Calibri" w:eastAsiaTheme="minorHAnsi" w:hAnsi="Calibri" w:cstheme="minorBidi"/>
          <w:iCs/>
          <w:color w:val="000000" w:themeColor="text1"/>
          <w:sz w:val="20"/>
          <w:szCs w:val="20"/>
          <w:lang w:val="es-MX"/>
        </w:rPr>
        <w:t xml:space="preserve"> Medical </w:t>
      </w:r>
      <w:proofErr w:type="spellStart"/>
      <w:r w:rsidRPr="00904992">
        <w:rPr>
          <w:rFonts w:ascii="Calibri" w:eastAsiaTheme="minorHAnsi" w:hAnsi="Calibri" w:cstheme="minorBidi"/>
          <w:iCs/>
          <w:color w:val="000000" w:themeColor="text1"/>
          <w:sz w:val="20"/>
          <w:szCs w:val="20"/>
          <w:lang w:val="es-MX"/>
        </w:rPr>
        <w:t>Group</w:t>
      </w:r>
      <w:proofErr w:type="spellEnd"/>
      <w:r w:rsidRPr="00904992">
        <w:rPr>
          <w:rFonts w:ascii="Calibri" w:eastAsiaTheme="minorHAnsi" w:hAnsi="Calibri" w:cstheme="minorBidi"/>
          <w:iCs/>
          <w:color w:val="000000" w:themeColor="text1"/>
          <w:sz w:val="20"/>
          <w:szCs w:val="20"/>
          <w:lang w:val="es-MX"/>
        </w:rPr>
        <w:t xml:space="preserve"> (</w:t>
      </w:r>
      <w:proofErr w:type="spellStart"/>
      <w:r w:rsidRPr="00904992">
        <w:rPr>
          <w:rFonts w:ascii="Calibri" w:eastAsiaTheme="minorHAnsi" w:hAnsi="Calibri" w:cstheme="minorBidi"/>
          <w:iCs/>
          <w:color w:val="000000" w:themeColor="text1"/>
          <w:sz w:val="20"/>
          <w:szCs w:val="20"/>
          <w:lang w:val="es-MX"/>
        </w:rPr>
        <w:t>PCMG</w:t>
      </w:r>
      <w:proofErr w:type="spellEnd"/>
      <w:r w:rsidRPr="00904992">
        <w:rPr>
          <w:rFonts w:ascii="Calibri" w:eastAsiaTheme="minorHAnsi" w:hAnsi="Calibri" w:cstheme="minorBidi"/>
          <w:iCs/>
          <w:color w:val="000000" w:themeColor="text1"/>
          <w:sz w:val="20"/>
          <w:szCs w:val="20"/>
          <w:lang w:val="es-MX"/>
        </w:rPr>
        <w:t xml:space="preserve">) </w:t>
      </w:r>
      <w:r w:rsidRPr="00F06399">
        <w:rPr>
          <w:rFonts w:ascii="Calibri" w:eastAsiaTheme="minorHAnsi" w:hAnsi="Calibri" w:cstheme="minorBidi"/>
          <w:iCs/>
          <w:color w:val="000000" w:themeColor="text1"/>
          <w:sz w:val="20"/>
          <w:szCs w:val="20"/>
          <w:lang w:val="es-MX"/>
        </w:rPr>
        <w:t>es un Centro de Salud Calificado a Nivel Federal (</w:t>
      </w:r>
      <w:proofErr w:type="spellStart"/>
      <w:r w:rsidRPr="00F06399">
        <w:rPr>
          <w:rFonts w:ascii="Calibri" w:eastAsiaTheme="minorHAnsi" w:hAnsi="Calibri" w:cstheme="minorBidi"/>
          <w:iCs/>
          <w:color w:val="000000" w:themeColor="text1"/>
          <w:sz w:val="20"/>
          <w:szCs w:val="20"/>
          <w:lang w:val="es-MX"/>
        </w:rPr>
        <w:t>FQHC</w:t>
      </w:r>
      <w:proofErr w:type="spellEnd"/>
      <w:r w:rsidR="00B9062E">
        <w:rPr>
          <w:rFonts w:ascii="Calibri" w:eastAsiaTheme="minorHAnsi" w:hAnsi="Calibri" w:cstheme="minorBidi"/>
          <w:iCs/>
          <w:color w:val="000000" w:themeColor="text1"/>
          <w:sz w:val="20"/>
          <w:szCs w:val="20"/>
          <w:lang w:val="es-MX"/>
        </w:rPr>
        <w:t>)</w:t>
      </w:r>
      <w:r w:rsidR="005304EB">
        <w:rPr>
          <w:rFonts w:ascii="Calibri" w:eastAsiaTheme="minorHAnsi" w:hAnsi="Calibri" w:cstheme="minorBidi"/>
          <w:iCs/>
          <w:color w:val="000000" w:themeColor="text1"/>
          <w:sz w:val="20"/>
          <w:szCs w:val="20"/>
          <w:lang w:val="es-MX"/>
        </w:rPr>
        <w:t>, por sus siglas en inglés</w:t>
      </w:r>
      <w:r w:rsidRPr="00F06399">
        <w:rPr>
          <w:rFonts w:ascii="Calibri" w:eastAsiaTheme="minorHAnsi" w:hAnsi="Calibri" w:cstheme="minorBidi"/>
          <w:iCs/>
          <w:color w:val="000000" w:themeColor="text1"/>
          <w:sz w:val="20"/>
          <w:szCs w:val="20"/>
          <w:lang w:val="es-MX"/>
        </w:rPr>
        <w:t xml:space="preserve"> 501(c)(3) sin ánimo de lucro, ubicado</w:t>
      </w:r>
      <w:r w:rsidR="0013452A">
        <w:rPr>
          <w:rFonts w:ascii="Calibri" w:eastAsiaTheme="minorHAnsi" w:hAnsi="Calibri" w:cstheme="minorBidi"/>
          <w:iCs/>
          <w:color w:val="000000" w:themeColor="text1"/>
          <w:sz w:val="20"/>
          <w:szCs w:val="20"/>
          <w:lang w:val="es-MX"/>
        </w:rPr>
        <w:t xml:space="preserve">s en cuatro ciudades de Los </w:t>
      </w:r>
      <w:r w:rsidR="00596A3B">
        <w:rPr>
          <w:rFonts w:ascii="Calibri" w:eastAsiaTheme="minorHAnsi" w:hAnsi="Calibri" w:cstheme="minorBidi"/>
          <w:iCs/>
          <w:color w:val="000000" w:themeColor="text1"/>
          <w:sz w:val="20"/>
          <w:szCs w:val="20"/>
          <w:lang w:val="es-MX"/>
        </w:rPr>
        <w:t>Ángeles</w:t>
      </w:r>
      <w:r w:rsidR="0013452A">
        <w:rPr>
          <w:rFonts w:ascii="Calibri" w:eastAsiaTheme="minorHAnsi" w:hAnsi="Calibri" w:cstheme="minorBidi"/>
          <w:iCs/>
          <w:color w:val="000000" w:themeColor="text1"/>
          <w:sz w:val="20"/>
          <w:szCs w:val="20"/>
          <w:lang w:val="es-MX"/>
        </w:rPr>
        <w:t xml:space="preserve"> </w:t>
      </w:r>
      <w:r w:rsidR="0082204A">
        <w:rPr>
          <w:rFonts w:ascii="Calibri" w:eastAsiaTheme="minorHAnsi" w:hAnsi="Calibri" w:cstheme="minorBidi"/>
          <w:iCs/>
          <w:color w:val="000000" w:themeColor="text1"/>
          <w:sz w:val="20"/>
          <w:szCs w:val="20"/>
          <w:lang w:val="es-MX"/>
        </w:rPr>
        <w:t>(</w:t>
      </w:r>
      <w:proofErr w:type="spellStart"/>
      <w:r w:rsidR="0082204A">
        <w:rPr>
          <w:rFonts w:ascii="Calibri" w:eastAsiaTheme="minorHAnsi" w:hAnsi="Calibri" w:cstheme="minorBidi"/>
          <w:iCs/>
          <w:color w:val="000000" w:themeColor="text1"/>
          <w:sz w:val="20"/>
          <w:szCs w:val="20"/>
          <w:lang w:val="es-MX"/>
        </w:rPr>
        <w:t>Mission</w:t>
      </w:r>
      <w:proofErr w:type="spellEnd"/>
      <w:r w:rsidR="0082204A">
        <w:rPr>
          <w:rFonts w:ascii="Calibri" w:eastAsiaTheme="minorHAnsi" w:hAnsi="Calibri" w:cstheme="minorBidi"/>
          <w:iCs/>
          <w:color w:val="000000" w:themeColor="text1"/>
          <w:sz w:val="20"/>
          <w:szCs w:val="20"/>
          <w:lang w:val="es-MX"/>
        </w:rPr>
        <w:t xml:space="preserve"> </w:t>
      </w:r>
      <w:proofErr w:type="spellStart"/>
      <w:r w:rsidR="0082204A">
        <w:rPr>
          <w:rFonts w:ascii="Calibri" w:eastAsiaTheme="minorHAnsi" w:hAnsi="Calibri" w:cstheme="minorBidi"/>
          <w:iCs/>
          <w:color w:val="000000" w:themeColor="text1"/>
          <w:sz w:val="20"/>
          <w:szCs w:val="20"/>
          <w:lang w:val="es-MX"/>
        </w:rPr>
        <w:t>Hills</w:t>
      </w:r>
      <w:proofErr w:type="spellEnd"/>
      <w:r w:rsidR="0082204A">
        <w:rPr>
          <w:rFonts w:ascii="Calibri" w:eastAsiaTheme="minorHAnsi" w:hAnsi="Calibri" w:cstheme="minorBidi"/>
          <w:iCs/>
          <w:color w:val="000000" w:themeColor="text1"/>
          <w:sz w:val="20"/>
          <w:szCs w:val="20"/>
          <w:lang w:val="es-MX"/>
        </w:rPr>
        <w:t>, Panorama City, E</w:t>
      </w:r>
      <w:r w:rsidR="0013452A">
        <w:rPr>
          <w:rFonts w:ascii="Calibri" w:eastAsiaTheme="minorHAnsi" w:hAnsi="Calibri" w:cstheme="minorBidi"/>
          <w:iCs/>
          <w:color w:val="000000" w:themeColor="text1"/>
          <w:sz w:val="20"/>
          <w:szCs w:val="20"/>
          <w:lang w:val="es-MX"/>
        </w:rPr>
        <w:t xml:space="preserve">l Monte y Long Beach). </w:t>
      </w:r>
      <w:proofErr w:type="spellStart"/>
      <w:r w:rsidRPr="00F06399">
        <w:rPr>
          <w:rFonts w:ascii="Calibri" w:eastAsiaTheme="minorHAnsi" w:hAnsi="Calibri" w:cstheme="minorBidi"/>
          <w:iCs/>
          <w:color w:val="000000" w:themeColor="text1"/>
          <w:sz w:val="20"/>
          <w:szCs w:val="20"/>
          <w:lang w:val="es-MX"/>
        </w:rPr>
        <w:t>CHFE</w:t>
      </w:r>
      <w:proofErr w:type="spellEnd"/>
      <w:r w:rsidRPr="00F06399">
        <w:rPr>
          <w:rFonts w:ascii="Calibri" w:eastAsiaTheme="minorHAnsi" w:hAnsi="Calibri" w:cstheme="minorBidi"/>
          <w:iCs/>
          <w:color w:val="000000" w:themeColor="text1"/>
          <w:sz w:val="20"/>
          <w:szCs w:val="20"/>
          <w:lang w:val="es-MX"/>
        </w:rPr>
        <w:t xml:space="preserve"> </w:t>
      </w:r>
      <w:r w:rsidR="00501BA5">
        <w:rPr>
          <w:rFonts w:ascii="Calibri" w:eastAsiaTheme="minorHAnsi" w:hAnsi="Calibri" w:cstheme="minorBidi"/>
          <w:iCs/>
          <w:color w:val="000000" w:themeColor="text1"/>
          <w:sz w:val="20"/>
          <w:szCs w:val="20"/>
          <w:lang w:val="es-MX"/>
        </w:rPr>
        <w:t xml:space="preserve">y </w:t>
      </w:r>
      <w:proofErr w:type="spellStart"/>
      <w:r w:rsidR="00501BA5">
        <w:rPr>
          <w:rFonts w:ascii="Calibri" w:eastAsiaTheme="minorHAnsi" w:hAnsi="Calibri" w:cstheme="minorBidi"/>
          <w:iCs/>
          <w:color w:val="000000" w:themeColor="text1"/>
          <w:sz w:val="20"/>
          <w:szCs w:val="20"/>
          <w:lang w:val="es-MX"/>
        </w:rPr>
        <w:t>PCMG</w:t>
      </w:r>
      <w:proofErr w:type="spellEnd"/>
      <w:r w:rsidR="00501BA5">
        <w:rPr>
          <w:rFonts w:ascii="Calibri" w:eastAsiaTheme="minorHAnsi" w:hAnsi="Calibri" w:cstheme="minorBidi"/>
          <w:iCs/>
          <w:color w:val="000000" w:themeColor="text1"/>
          <w:sz w:val="20"/>
          <w:szCs w:val="20"/>
          <w:lang w:val="es-MX"/>
        </w:rPr>
        <w:t xml:space="preserve"> </w:t>
      </w:r>
      <w:r w:rsidRPr="00F06399">
        <w:rPr>
          <w:rFonts w:ascii="Calibri" w:eastAsiaTheme="minorHAnsi" w:hAnsi="Calibri" w:cstheme="minorBidi"/>
          <w:iCs/>
          <w:color w:val="000000" w:themeColor="text1"/>
          <w:sz w:val="20"/>
          <w:szCs w:val="20"/>
          <w:lang w:val="es-MX"/>
        </w:rPr>
        <w:t>ofrece atención integral en salud para los resi</w:t>
      </w:r>
      <w:bookmarkStart w:id="0" w:name="_GoBack"/>
      <w:bookmarkEnd w:id="0"/>
      <w:r w:rsidRPr="00F06399">
        <w:rPr>
          <w:rFonts w:ascii="Calibri" w:eastAsiaTheme="minorHAnsi" w:hAnsi="Calibri" w:cstheme="minorBidi"/>
          <w:iCs/>
          <w:color w:val="000000" w:themeColor="text1"/>
          <w:sz w:val="20"/>
          <w:szCs w:val="20"/>
          <w:lang w:val="es-MX"/>
        </w:rPr>
        <w:t xml:space="preserve">dentes menos privilegiados y no-asegurados </w:t>
      </w:r>
      <w:r w:rsidR="0013452A">
        <w:rPr>
          <w:rFonts w:ascii="Calibri" w:eastAsiaTheme="minorHAnsi" w:hAnsi="Calibri" w:cstheme="minorBidi"/>
          <w:iCs/>
          <w:color w:val="000000" w:themeColor="text1"/>
          <w:sz w:val="20"/>
          <w:szCs w:val="20"/>
          <w:lang w:val="es-MX"/>
        </w:rPr>
        <w:t>o sub-asegurados</w:t>
      </w:r>
      <w:r w:rsidRPr="00F06399">
        <w:rPr>
          <w:rFonts w:ascii="Calibri" w:eastAsiaTheme="minorHAnsi" w:hAnsi="Calibri" w:cstheme="minorBidi"/>
          <w:iCs/>
          <w:color w:val="000000" w:themeColor="text1"/>
          <w:sz w:val="20"/>
          <w:szCs w:val="20"/>
          <w:lang w:val="es-MX"/>
        </w:rPr>
        <w:t xml:space="preserve">. </w:t>
      </w:r>
      <w:proofErr w:type="spellStart"/>
      <w:r w:rsidRPr="00F06399">
        <w:rPr>
          <w:rFonts w:ascii="Calibri" w:eastAsiaTheme="minorHAnsi" w:hAnsi="Calibri" w:cstheme="minorBidi"/>
          <w:iCs/>
          <w:color w:val="000000" w:themeColor="text1"/>
          <w:sz w:val="20"/>
          <w:szCs w:val="20"/>
          <w:lang w:val="es-MX"/>
        </w:rPr>
        <w:t>CHFE</w:t>
      </w:r>
      <w:proofErr w:type="spellEnd"/>
      <w:r w:rsidRPr="00F06399">
        <w:rPr>
          <w:rFonts w:ascii="Calibri" w:eastAsiaTheme="minorHAnsi" w:hAnsi="Calibri" w:cstheme="minorBidi"/>
          <w:iCs/>
          <w:color w:val="000000" w:themeColor="text1"/>
          <w:sz w:val="20"/>
          <w:szCs w:val="20"/>
          <w:lang w:val="es-MX"/>
        </w:rPr>
        <w:t xml:space="preserve"> </w:t>
      </w:r>
      <w:r w:rsidR="00501BA5">
        <w:rPr>
          <w:rFonts w:ascii="Calibri" w:eastAsiaTheme="minorHAnsi" w:hAnsi="Calibri" w:cstheme="minorBidi"/>
          <w:iCs/>
          <w:color w:val="000000" w:themeColor="text1"/>
          <w:sz w:val="20"/>
          <w:szCs w:val="20"/>
          <w:lang w:val="es-MX"/>
        </w:rPr>
        <w:t xml:space="preserve">y </w:t>
      </w:r>
      <w:proofErr w:type="spellStart"/>
      <w:r w:rsidR="00501BA5">
        <w:rPr>
          <w:rFonts w:ascii="Calibri" w:eastAsiaTheme="minorHAnsi" w:hAnsi="Calibri" w:cstheme="minorBidi"/>
          <w:iCs/>
          <w:color w:val="000000" w:themeColor="text1"/>
          <w:sz w:val="20"/>
          <w:szCs w:val="20"/>
          <w:lang w:val="es-MX"/>
        </w:rPr>
        <w:t>PCMG</w:t>
      </w:r>
      <w:proofErr w:type="spellEnd"/>
      <w:r w:rsidR="00501BA5">
        <w:rPr>
          <w:rFonts w:ascii="Calibri" w:eastAsiaTheme="minorHAnsi" w:hAnsi="Calibri" w:cstheme="minorBidi"/>
          <w:iCs/>
          <w:color w:val="000000" w:themeColor="text1"/>
          <w:sz w:val="20"/>
          <w:szCs w:val="20"/>
          <w:lang w:val="es-MX"/>
        </w:rPr>
        <w:t xml:space="preserve"> </w:t>
      </w:r>
      <w:r w:rsidRPr="00F06399">
        <w:rPr>
          <w:rFonts w:ascii="Calibri" w:eastAsiaTheme="minorHAnsi" w:hAnsi="Calibri" w:cstheme="minorBidi"/>
          <w:iCs/>
          <w:color w:val="000000" w:themeColor="text1"/>
          <w:sz w:val="20"/>
          <w:szCs w:val="20"/>
          <w:lang w:val="es-MX"/>
        </w:rPr>
        <w:t>ha suministrado atención primaria de salud, el cuidado de la salud mental, salud dental y atención de salud para mujeres y niños, así como servicios de tran</w:t>
      </w:r>
      <w:r w:rsidR="00596A3B">
        <w:rPr>
          <w:rFonts w:ascii="Calibri" w:eastAsiaTheme="minorHAnsi" w:hAnsi="Calibri" w:cstheme="minorBidi"/>
          <w:iCs/>
          <w:color w:val="000000" w:themeColor="text1"/>
          <w:sz w:val="20"/>
          <w:szCs w:val="20"/>
          <w:lang w:val="es-MX"/>
        </w:rPr>
        <w:t>sporte para sus pacientes</w:t>
      </w:r>
      <w:r w:rsidRPr="00F06399">
        <w:rPr>
          <w:rFonts w:ascii="Calibri" w:eastAsiaTheme="minorHAnsi" w:hAnsi="Calibri" w:cstheme="minorBidi"/>
          <w:iCs/>
          <w:color w:val="000000" w:themeColor="text1"/>
          <w:sz w:val="20"/>
          <w:szCs w:val="20"/>
          <w:lang w:val="es-MX"/>
        </w:rPr>
        <w:t xml:space="preserve">. Para mayor información sobre </w:t>
      </w:r>
      <w:proofErr w:type="spellStart"/>
      <w:r w:rsidRPr="00F06399">
        <w:rPr>
          <w:rFonts w:ascii="Calibri" w:eastAsiaTheme="minorHAnsi" w:hAnsi="Calibri" w:cstheme="minorBidi"/>
          <w:iCs/>
          <w:color w:val="000000" w:themeColor="text1"/>
          <w:sz w:val="20"/>
          <w:szCs w:val="20"/>
          <w:lang w:val="es-MX"/>
        </w:rPr>
        <w:t>CHFE</w:t>
      </w:r>
      <w:proofErr w:type="spellEnd"/>
      <w:r w:rsidR="00596A3B">
        <w:rPr>
          <w:rFonts w:ascii="Calibri" w:eastAsiaTheme="minorHAnsi" w:hAnsi="Calibri" w:cstheme="minorBidi"/>
          <w:iCs/>
          <w:color w:val="000000" w:themeColor="text1"/>
          <w:sz w:val="20"/>
          <w:szCs w:val="20"/>
          <w:lang w:val="es-MX"/>
        </w:rPr>
        <w:t xml:space="preserve"> y </w:t>
      </w:r>
      <w:proofErr w:type="spellStart"/>
      <w:r w:rsidR="00596A3B">
        <w:rPr>
          <w:rFonts w:ascii="Calibri" w:eastAsiaTheme="minorHAnsi" w:hAnsi="Calibri" w:cstheme="minorBidi"/>
          <w:iCs/>
          <w:color w:val="000000" w:themeColor="text1"/>
          <w:sz w:val="20"/>
          <w:szCs w:val="20"/>
          <w:lang w:val="es-MX"/>
        </w:rPr>
        <w:t>PCMG</w:t>
      </w:r>
      <w:proofErr w:type="spellEnd"/>
      <w:r w:rsidRPr="00F06399">
        <w:rPr>
          <w:rFonts w:ascii="Calibri" w:eastAsiaTheme="minorHAnsi" w:hAnsi="Calibri" w:cstheme="minorBidi"/>
          <w:iCs/>
          <w:color w:val="000000" w:themeColor="text1"/>
          <w:sz w:val="20"/>
          <w:szCs w:val="20"/>
          <w:lang w:val="es-MX"/>
        </w:rPr>
        <w:t xml:space="preserve">, por favor </w:t>
      </w:r>
      <w:r w:rsidRPr="00904992">
        <w:rPr>
          <w:rFonts w:ascii="Calibri" w:eastAsiaTheme="minorHAnsi" w:hAnsi="Calibri" w:cstheme="minorBidi"/>
          <w:iCs/>
          <w:color w:val="000000" w:themeColor="text1"/>
          <w:sz w:val="20"/>
          <w:szCs w:val="20"/>
          <w:lang w:val="es-MX"/>
        </w:rPr>
        <w:t xml:space="preserve">llame al (818) 899-5555 o </w:t>
      </w:r>
      <w:r w:rsidRPr="00F06399">
        <w:rPr>
          <w:rFonts w:ascii="Calibri" w:eastAsiaTheme="minorHAnsi" w:hAnsi="Calibri" w:cstheme="minorBidi"/>
          <w:iCs/>
          <w:color w:val="000000" w:themeColor="text1"/>
          <w:sz w:val="20"/>
          <w:szCs w:val="20"/>
          <w:lang w:val="es-MX"/>
        </w:rPr>
        <w:t xml:space="preserve">visite </w:t>
      </w:r>
      <w:hyperlink r:id="rId8" w:history="1">
        <w:r w:rsidRPr="00904992">
          <w:rPr>
            <w:rFonts w:ascii="Calibri" w:eastAsiaTheme="minorHAnsi" w:hAnsi="Calibri" w:cstheme="minorBidi"/>
            <w:iCs/>
            <w:color w:val="0000FF" w:themeColor="hyperlink"/>
            <w:sz w:val="20"/>
            <w:szCs w:val="20"/>
            <w:u w:val="single"/>
            <w:lang w:val="es-MX"/>
          </w:rPr>
          <w:t>www.cffhae.org</w:t>
        </w:r>
      </w:hyperlink>
      <w:r w:rsidRPr="00F06399">
        <w:rPr>
          <w:rFonts w:ascii="Calibri" w:eastAsiaTheme="minorHAnsi" w:hAnsi="Calibri" w:cstheme="minorBidi"/>
          <w:iCs/>
          <w:sz w:val="20"/>
          <w:szCs w:val="20"/>
          <w:lang w:val="es-MX"/>
        </w:rPr>
        <w:t xml:space="preserve">. </w:t>
      </w:r>
    </w:p>
    <w:p w14:paraId="501D7FD9" w14:textId="77777777" w:rsidR="005C7071" w:rsidRPr="00F06399" w:rsidRDefault="005C7071" w:rsidP="00A57309">
      <w:pPr>
        <w:rPr>
          <w:rFonts w:asciiTheme="minorHAnsi" w:hAnsiTheme="minorHAnsi"/>
          <w:b/>
          <w:sz w:val="20"/>
          <w:szCs w:val="20"/>
          <w:lang w:val="es-MX"/>
        </w:rPr>
      </w:pPr>
    </w:p>
    <w:p w14:paraId="452FA6C4" w14:textId="77777777" w:rsidR="005C7071" w:rsidRPr="00F06399" w:rsidRDefault="005C7071" w:rsidP="00A57309">
      <w:pPr>
        <w:rPr>
          <w:rFonts w:asciiTheme="minorHAnsi" w:hAnsiTheme="minorHAnsi"/>
          <w:b/>
          <w:sz w:val="20"/>
          <w:szCs w:val="20"/>
          <w:lang w:val="es-MX"/>
        </w:rPr>
      </w:pPr>
    </w:p>
    <w:p w14:paraId="09F5F631" w14:textId="77777777" w:rsidR="00F36E90" w:rsidRPr="00F06399" w:rsidRDefault="00F36E90" w:rsidP="00F36E90">
      <w:pPr>
        <w:pStyle w:val="DefaultText"/>
        <w:rPr>
          <w:rFonts w:asciiTheme="minorHAnsi" w:hAnsiTheme="minorHAnsi"/>
          <w:b/>
          <w:bCs/>
          <w:sz w:val="20"/>
          <w:lang w:val="es-MX"/>
        </w:rPr>
      </w:pPr>
      <w:r w:rsidRPr="00F06399">
        <w:rPr>
          <w:rFonts w:asciiTheme="minorHAnsi" w:hAnsiTheme="minorHAnsi"/>
          <w:b/>
          <w:bCs/>
          <w:sz w:val="20"/>
          <w:lang w:val="es-MX"/>
        </w:rPr>
        <w:t>Acerca de la Sociedad Americana Contra El Cáncer</w:t>
      </w:r>
    </w:p>
    <w:p w14:paraId="3BF25D10" w14:textId="77777777" w:rsidR="00F36E90" w:rsidRPr="00F06399" w:rsidRDefault="00F36E90" w:rsidP="00F36E90">
      <w:pPr>
        <w:rPr>
          <w:rFonts w:asciiTheme="minorHAnsi" w:hAnsiTheme="minorHAnsi"/>
          <w:sz w:val="20"/>
          <w:szCs w:val="20"/>
          <w:lang w:val="es-MX"/>
        </w:rPr>
      </w:pPr>
      <w:r w:rsidRPr="00F06399">
        <w:rPr>
          <w:rFonts w:asciiTheme="minorHAnsi" w:hAnsiTheme="minorHAnsi"/>
          <w:sz w:val="20"/>
          <w:szCs w:val="20"/>
          <w:lang w:val="es-MX"/>
        </w:rPr>
        <w:t>La Sociedad Americana Contra El Cáncer es una fuerza popular global, formada por 2.5 millones de voluntarios, que salva vidas y lucha por cada cumpleaños amenazado por cada cáncer en cada comunidad. Como la organización voluntaria de salud más grande, los esfuerzos de la Sociedad han contribuido a una reducción del 20% de las tasas de mortalidad por cáncer en EE. UU. desde 1991, y a una reducción del 50 por ciento de las tasas de fumar. Gracias en parte a nuestro progreso, 14.5 millones de estadounidenses que tenían cáncer, e innumerables más que lo han evitado, celebrarán más cumpleaños este año. Estamos determinados a terminar la lucha contra el cáncer. Como el inversionista privado sin fines de lucro más grande del país de investigaciones sobre el cáncer, estamos encontrando curas asegurando que las personas que se enfrentan al cáncer reciban la ayuda que necesitan, y continuando la lucha para dar acceso a atención médica de calidad, exámenes de detección que salvan vidas, aire limpio, y más. Si desea más información o ayuda, o para unirse a la lucha, llámenos en cualquier momento, día o noche, al teléfono 1-800-227-2345 o visite cancer.org.</w:t>
      </w:r>
    </w:p>
    <w:p w14:paraId="02F177FB" w14:textId="77777777" w:rsidR="00F36E90" w:rsidRPr="00F06399" w:rsidRDefault="00F36E90" w:rsidP="009840A9">
      <w:pPr>
        <w:rPr>
          <w:rFonts w:asciiTheme="minorHAnsi" w:hAnsiTheme="minorHAnsi"/>
          <w:sz w:val="20"/>
          <w:szCs w:val="20"/>
          <w:lang w:val="es-MX"/>
        </w:rPr>
      </w:pPr>
    </w:p>
    <w:p w14:paraId="04B1E2A2" w14:textId="77777777" w:rsidR="00F06399" w:rsidRPr="00F06399" w:rsidRDefault="00F06399">
      <w:pPr>
        <w:rPr>
          <w:rFonts w:asciiTheme="minorHAnsi" w:hAnsiTheme="minorHAnsi"/>
          <w:sz w:val="20"/>
          <w:szCs w:val="20"/>
          <w:lang w:val="es-MX"/>
        </w:rPr>
      </w:pPr>
    </w:p>
    <w:sectPr w:rsidR="00F06399" w:rsidRPr="00F06399" w:rsidSect="00D869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D37"/>
    <w:multiLevelType w:val="hybridMultilevel"/>
    <w:tmpl w:val="E67CC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47"/>
    <w:rsid w:val="0000691F"/>
    <w:rsid w:val="00025D81"/>
    <w:rsid w:val="000333B7"/>
    <w:rsid w:val="00046875"/>
    <w:rsid w:val="000522D7"/>
    <w:rsid w:val="00097BB1"/>
    <w:rsid w:val="000A5AD5"/>
    <w:rsid w:val="000A7DBA"/>
    <w:rsid w:val="000B1CC5"/>
    <w:rsid w:val="000B7234"/>
    <w:rsid w:val="000C2AF3"/>
    <w:rsid w:val="000D1687"/>
    <w:rsid w:val="000E19C5"/>
    <w:rsid w:val="000E5B32"/>
    <w:rsid w:val="000F7125"/>
    <w:rsid w:val="0013452A"/>
    <w:rsid w:val="001516AC"/>
    <w:rsid w:val="0015558E"/>
    <w:rsid w:val="00155BB8"/>
    <w:rsid w:val="00170990"/>
    <w:rsid w:val="0017499C"/>
    <w:rsid w:val="001C528B"/>
    <w:rsid w:val="001E67A8"/>
    <w:rsid w:val="00201D26"/>
    <w:rsid w:val="00211B99"/>
    <w:rsid w:val="0022189A"/>
    <w:rsid w:val="00232F21"/>
    <w:rsid w:val="00233B93"/>
    <w:rsid w:val="00257C20"/>
    <w:rsid w:val="002645EB"/>
    <w:rsid w:val="00265047"/>
    <w:rsid w:val="00265818"/>
    <w:rsid w:val="00277D2E"/>
    <w:rsid w:val="002850D9"/>
    <w:rsid w:val="0029270D"/>
    <w:rsid w:val="002A120E"/>
    <w:rsid w:val="002A591B"/>
    <w:rsid w:val="002C421D"/>
    <w:rsid w:val="00336979"/>
    <w:rsid w:val="00360D6E"/>
    <w:rsid w:val="00362B27"/>
    <w:rsid w:val="0037152C"/>
    <w:rsid w:val="0037692F"/>
    <w:rsid w:val="00384671"/>
    <w:rsid w:val="0038493D"/>
    <w:rsid w:val="00396FC7"/>
    <w:rsid w:val="00397CCA"/>
    <w:rsid w:val="003A1268"/>
    <w:rsid w:val="003A3B1F"/>
    <w:rsid w:val="003B45F3"/>
    <w:rsid w:val="003B4A9B"/>
    <w:rsid w:val="003B72C4"/>
    <w:rsid w:val="003C13DE"/>
    <w:rsid w:val="003C29FE"/>
    <w:rsid w:val="003C57C8"/>
    <w:rsid w:val="003D7450"/>
    <w:rsid w:val="0043670C"/>
    <w:rsid w:val="00452AF8"/>
    <w:rsid w:val="00463EA3"/>
    <w:rsid w:val="004B7F41"/>
    <w:rsid w:val="004D22BB"/>
    <w:rsid w:val="004D2486"/>
    <w:rsid w:val="004E126C"/>
    <w:rsid w:val="00501BA5"/>
    <w:rsid w:val="00502806"/>
    <w:rsid w:val="00512FB1"/>
    <w:rsid w:val="00517CE0"/>
    <w:rsid w:val="00521827"/>
    <w:rsid w:val="005304EB"/>
    <w:rsid w:val="005443A5"/>
    <w:rsid w:val="005710F7"/>
    <w:rsid w:val="00587784"/>
    <w:rsid w:val="00596A3B"/>
    <w:rsid w:val="005B5874"/>
    <w:rsid w:val="005B5D4B"/>
    <w:rsid w:val="005C7071"/>
    <w:rsid w:val="005E6A36"/>
    <w:rsid w:val="005E7C61"/>
    <w:rsid w:val="005F452B"/>
    <w:rsid w:val="00614AEF"/>
    <w:rsid w:val="00627BE1"/>
    <w:rsid w:val="0064266C"/>
    <w:rsid w:val="006600DD"/>
    <w:rsid w:val="00666089"/>
    <w:rsid w:val="00673296"/>
    <w:rsid w:val="006813D0"/>
    <w:rsid w:val="00683B7C"/>
    <w:rsid w:val="0068495E"/>
    <w:rsid w:val="00684A8F"/>
    <w:rsid w:val="00693D9F"/>
    <w:rsid w:val="006B144A"/>
    <w:rsid w:val="006B232D"/>
    <w:rsid w:val="006B2C9F"/>
    <w:rsid w:val="006B478E"/>
    <w:rsid w:val="006C56E4"/>
    <w:rsid w:val="006C6441"/>
    <w:rsid w:val="006E49D4"/>
    <w:rsid w:val="00707A82"/>
    <w:rsid w:val="00711933"/>
    <w:rsid w:val="00714044"/>
    <w:rsid w:val="00721C4D"/>
    <w:rsid w:val="007744CA"/>
    <w:rsid w:val="007B63B1"/>
    <w:rsid w:val="007C1ECE"/>
    <w:rsid w:val="00812FCC"/>
    <w:rsid w:val="00813B07"/>
    <w:rsid w:val="0082204A"/>
    <w:rsid w:val="00826125"/>
    <w:rsid w:val="008331D1"/>
    <w:rsid w:val="00835CEC"/>
    <w:rsid w:val="00837DC3"/>
    <w:rsid w:val="00844831"/>
    <w:rsid w:val="00845DFF"/>
    <w:rsid w:val="0086178F"/>
    <w:rsid w:val="00873ABD"/>
    <w:rsid w:val="00883E89"/>
    <w:rsid w:val="00886263"/>
    <w:rsid w:val="008B2AB1"/>
    <w:rsid w:val="008B501B"/>
    <w:rsid w:val="008C3C67"/>
    <w:rsid w:val="008D0287"/>
    <w:rsid w:val="00900997"/>
    <w:rsid w:val="00904992"/>
    <w:rsid w:val="00904BDB"/>
    <w:rsid w:val="00904E37"/>
    <w:rsid w:val="00906E73"/>
    <w:rsid w:val="00916173"/>
    <w:rsid w:val="00926736"/>
    <w:rsid w:val="00936D44"/>
    <w:rsid w:val="009402EE"/>
    <w:rsid w:val="0094078B"/>
    <w:rsid w:val="00942120"/>
    <w:rsid w:val="009726F1"/>
    <w:rsid w:val="009840A9"/>
    <w:rsid w:val="009A728D"/>
    <w:rsid w:val="009D1972"/>
    <w:rsid w:val="009D539B"/>
    <w:rsid w:val="009D7966"/>
    <w:rsid w:val="009F7DBF"/>
    <w:rsid w:val="00A13BD1"/>
    <w:rsid w:val="00A42AA4"/>
    <w:rsid w:val="00A57309"/>
    <w:rsid w:val="00A60165"/>
    <w:rsid w:val="00A60B26"/>
    <w:rsid w:val="00A84A64"/>
    <w:rsid w:val="00A85261"/>
    <w:rsid w:val="00A87AB4"/>
    <w:rsid w:val="00A94364"/>
    <w:rsid w:val="00AC0D19"/>
    <w:rsid w:val="00AD0B3F"/>
    <w:rsid w:val="00AD1380"/>
    <w:rsid w:val="00AD2EEA"/>
    <w:rsid w:val="00AD52CF"/>
    <w:rsid w:val="00AE7544"/>
    <w:rsid w:val="00B033B3"/>
    <w:rsid w:val="00B04CF5"/>
    <w:rsid w:val="00B20333"/>
    <w:rsid w:val="00B2287D"/>
    <w:rsid w:val="00B448CE"/>
    <w:rsid w:val="00B56A30"/>
    <w:rsid w:val="00B603DB"/>
    <w:rsid w:val="00B8491A"/>
    <w:rsid w:val="00B87047"/>
    <w:rsid w:val="00B9062E"/>
    <w:rsid w:val="00BB4446"/>
    <w:rsid w:val="00BC25A2"/>
    <w:rsid w:val="00BD2FC4"/>
    <w:rsid w:val="00BE6B2E"/>
    <w:rsid w:val="00BF3285"/>
    <w:rsid w:val="00C0465F"/>
    <w:rsid w:val="00C27A11"/>
    <w:rsid w:val="00C41921"/>
    <w:rsid w:val="00C5208D"/>
    <w:rsid w:val="00C60718"/>
    <w:rsid w:val="00C658B3"/>
    <w:rsid w:val="00C84D0F"/>
    <w:rsid w:val="00CB37B1"/>
    <w:rsid w:val="00CB6BFC"/>
    <w:rsid w:val="00CD3AF3"/>
    <w:rsid w:val="00CF705C"/>
    <w:rsid w:val="00D25A95"/>
    <w:rsid w:val="00D45FEB"/>
    <w:rsid w:val="00D500CF"/>
    <w:rsid w:val="00D66DF0"/>
    <w:rsid w:val="00D70084"/>
    <w:rsid w:val="00D71CA4"/>
    <w:rsid w:val="00D83774"/>
    <w:rsid w:val="00D869E0"/>
    <w:rsid w:val="00D90DD9"/>
    <w:rsid w:val="00D954DE"/>
    <w:rsid w:val="00DA02B0"/>
    <w:rsid w:val="00DD0BFB"/>
    <w:rsid w:val="00DD4D99"/>
    <w:rsid w:val="00DE7A7D"/>
    <w:rsid w:val="00DF369F"/>
    <w:rsid w:val="00DF7E52"/>
    <w:rsid w:val="00E10D75"/>
    <w:rsid w:val="00E1758C"/>
    <w:rsid w:val="00E35064"/>
    <w:rsid w:val="00E62F11"/>
    <w:rsid w:val="00E77E20"/>
    <w:rsid w:val="00E90E86"/>
    <w:rsid w:val="00E911A9"/>
    <w:rsid w:val="00E97107"/>
    <w:rsid w:val="00EA292C"/>
    <w:rsid w:val="00EC0393"/>
    <w:rsid w:val="00EC3758"/>
    <w:rsid w:val="00EE2E8A"/>
    <w:rsid w:val="00EF0F0C"/>
    <w:rsid w:val="00EF6432"/>
    <w:rsid w:val="00F06399"/>
    <w:rsid w:val="00F234AF"/>
    <w:rsid w:val="00F26ECE"/>
    <w:rsid w:val="00F27D7F"/>
    <w:rsid w:val="00F36E90"/>
    <w:rsid w:val="00F409E6"/>
    <w:rsid w:val="00F54909"/>
    <w:rsid w:val="00F55AC0"/>
    <w:rsid w:val="00F56F8E"/>
    <w:rsid w:val="00F61FFD"/>
    <w:rsid w:val="00F8201B"/>
    <w:rsid w:val="00F95752"/>
    <w:rsid w:val="00F971D1"/>
    <w:rsid w:val="00FB174A"/>
    <w:rsid w:val="00FB4A8E"/>
    <w:rsid w:val="00FB7123"/>
    <w:rsid w:val="00FC645D"/>
    <w:rsid w:val="00FD73D5"/>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047"/>
    <w:rPr>
      <w:color w:val="0000FF"/>
      <w:u w:val="single"/>
    </w:rPr>
  </w:style>
  <w:style w:type="paragraph" w:styleId="CommentText">
    <w:name w:val="annotation text"/>
    <w:basedOn w:val="Normal"/>
    <w:link w:val="CommentTextChar"/>
    <w:uiPriority w:val="99"/>
    <w:semiHidden/>
    <w:unhideWhenUsed/>
    <w:rsid w:val="00B87047"/>
    <w:rPr>
      <w:sz w:val="20"/>
      <w:szCs w:val="20"/>
    </w:rPr>
  </w:style>
  <w:style w:type="character" w:customStyle="1" w:styleId="CommentTextChar">
    <w:name w:val="Comment Text Char"/>
    <w:basedOn w:val="DefaultParagraphFont"/>
    <w:link w:val="CommentText"/>
    <w:uiPriority w:val="99"/>
    <w:semiHidden/>
    <w:rsid w:val="00B87047"/>
    <w:rPr>
      <w:rFonts w:ascii="Times New Roman" w:eastAsia="Times New Roman" w:hAnsi="Times New Roman" w:cs="Times New Roman"/>
      <w:sz w:val="20"/>
      <w:szCs w:val="20"/>
    </w:rPr>
  </w:style>
  <w:style w:type="paragraph" w:styleId="NoSpacing">
    <w:name w:val="No Spacing"/>
    <w:uiPriority w:val="1"/>
    <w:qFormat/>
    <w:rsid w:val="00B87047"/>
    <w:pPr>
      <w:spacing w:after="0" w:line="240" w:lineRule="auto"/>
    </w:pPr>
    <w:rPr>
      <w:rFonts w:ascii="Times New Roman" w:eastAsia="Times New Roman" w:hAnsi="Times New Roman" w:cs="Times New Roman"/>
      <w:sz w:val="24"/>
      <w:szCs w:val="24"/>
    </w:rPr>
  </w:style>
  <w:style w:type="paragraph" w:customStyle="1" w:styleId="NumberList">
    <w:name w:val="Number List"/>
    <w:basedOn w:val="Normal"/>
    <w:rsid w:val="00B87047"/>
    <w:rPr>
      <w:szCs w:val="20"/>
    </w:rPr>
  </w:style>
  <w:style w:type="character" w:styleId="CommentReference">
    <w:name w:val="annotation reference"/>
    <w:basedOn w:val="DefaultParagraphFont"/>
    <w:uiPriority w:val="99"/>
    <w:semiHidden/>
    <w:unhideWhenUsed/>
    <w:rsid w:val="00B87047"/>
    <w:rPr>
      <w:sz w:val="16"/>
      <w:szCs w:val="16"/>
    </w:rPr>
  </w:style>
  <w:style w:type="paragraph" w:styleId="BalloonText">
    <w:name w:val="Balloon Text"/>
    <w:basedOn w:val="Normal"/>
    <w:link w:val="BalloonTextChar"/>
    <w:uiPriority w:val="99"/>
    <w:semiHidden/>
    <w:unhideWhenUsed/>
    <w:rsid w:val="00B87047"/>
    <w:rPr>
      <w:rFonts w:ascii="Tahoma" w:hAnsi="Tahoma" w:cs="Tahoma"/>
      <w:sz w:val="16"/>
      <w:szCs w:val="16"/>
    </w:rPr>
  </w:style>
  <w:style w:type="character" w:customStyle="1" w:styleId="BalloonTextChar">
    <w:name w:val="Balloon Text Char"/>
    <w:basedOn w:val="DefaultParagraphFont"/>
    <w:link w:val="BalloonText"/>
    <w:uiPriority w:val="99"/>
    <w:semiHidden/>
    <w:rsid w:val="00B87047"/>
    <w:rPr>
      <w:rFonts w:ascii="Tahoma" w:eastAsia="Times New Roman" w:hAnsi="Tahoma" w:cs="Tahoma"/>
      <w:sz w:val="16"/>
      <w:szCs w:val="16"/>
    </w:rPr>
  </w:style>
  <w:style w:type="paragraph" w:customStyle="1" w:styleId="DefaultText">
    <w:name w:val="Default Text"/>
    <w:basedOn w:val="Normal"/>
    <w:rsid w:val="00025D81"/>
    <w:pPr>
      <w:snapToGrid w:val="0"/>
    </w:pPr>
    <w:rPr>
      <w:szCs w:val="20"/>
    </w:rPr>
  </w:style>
  <w:style w:type="paragraph" w:styleId="CommentSubject">
    <w:name w:val="annotation subject"/>
    <w:basedOn w:val="CommentText"/>
    <w:next w:val="CommentText"/>
    <w:link w:val="CommentSubjectChar"/>
    <w:uiPriority w:val="99"/>
    <w:semiHidden/>
    <w:unhideWhenUsed/>
    <w:rsid w:val="00463EA3"/>
    <w:rPr>
      <w:b/>
      <w:bCs/>
    </w:rPr>
  </w:style>
  <w:style w:type="character" w:customStyle="1" w:styleId="CommentSubjectChar">
    <w:name w:val="Comment Subject Char"/>
    <w:basedOn w:val="CommentTextChar"/>
    <w:link w:val="CommentSubject"/>
    <w:uiPriority w:val="99"/>
    <w:semiHidden/>
    <w:rsid w:val="00463EA3"/>
    <w:rPr>
      <w:rFonts w:ascii="Times New Roman" w:eastAsia="Times New Roman" w:hAnsi="Times New Roman" w:cs="Times New Roman"/>
      <w:b/>
      <w:bCs/>
      <w:sz w:val="20"/>
      <w:szCs w:val="20"/>
    </w:rPr>
  </w:style>
  <w:style w:type="paragraph" w:styleId="ListParagraph">
    <w:name w:val="List Paragraph"/>
    <w:basedOn w:val="Normal"/>
    <w:uiPriority w:val="34"/>
    <w:qFormat/>
    <w:rsid w:val="00B603DB"/>
    <w:pPr>
      <w:ind w:left="720"/>
    </w:pPr>
    <w:rPr>
      <w:rFonts w:ascii="Calibri" w:eastAsiaTheme="minorHAnsi" w:hAnsi="Calibri"/>
      <w:sz w:val="22"/>
      <w:szCs w:val="22"/>
    </w:rPr>
  </w:style>
  <w:style w:type="paragraph" w:styleId="Revision">
    <w:name w:val="Revision"/>
    <w:hidden/>
    <w:uiPriority w:val="99"/>
    <w:semiHidden/>
    <w:rsid w:val="00684A8F"/>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4266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266C"/>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047"/>
    <w:rPr>
      <w:color w:val="0000FF"/>
      <w:u w:val="single"/>
    </w:rPr>
  </w:style>
  <w:style w:type="paragraph" w:styleId="CommentText">
    <w:name w:val="annotation text"/>
    <w:basedOn w:val="Normal"/>
    <w:link w:val="CommentTextChar"/>
    <w:uiPriority w:val="99"/>
    <w:semiHidden/>
    <w:unhideWhenUsed/>
    <w:rsid w:val="00B87047"/>
    <w:rPr>
      <w:sz w:val="20"/>
      <w:szCs w:val="20"/>
    </w:rPr>
  </w:style>
  <w:style w:type="character" w:customStyle="1" w:styleId="CommentTextChar">
    <w:name w:val="Comment Text Char"/>
    <w:basedOn w:val="DefaultParagraphFont"/>
    <w:link w:val="CommentText"/>
    <w:uiPriority w:val="99"/>
    <w:semiHidden/>
    <w:rsid w:val="00B87047"/>
    <w:rPr>
      <w:rFonts w:ascii="Times New Roman" w:eastAsia="Times New Roman" w:hAnsi="Times New Roman" w:cs="Times New Roman"/>
      <w:sz w:val="20"/>
      <w:szCs w:val="20"/>
    </w:rPr>
  </w:style>
  <w:style w:type="paragraph" w:styleId="NoSpacing">
    <w:name w:val="No Spacing"/>
    <w:uiPriority w:val="1"/>
    <w:qFormat/>
    <w:rsid w:val="00B87047"/>
    <w:pPr>
      <w:spacing w:after="0" w:line="240" w:lineRule="auto"/>
    </w:pPr>
    <w:rPr>
      <w:rFonts w:ascii="Times New Roman" w:eastAsia="Times New Roman" w:hAnsi="Times New Roman" w:cs="Times New Roman"/>
      <w:sz w:val="24"/>
      <w:szCs w:val="24"/>
    </w:rPr>
  </w:style>
  <w:style w:type="paragraph" w:customStyle="1" w:styleId="NumberList">
    <w:name w:val="Number List"/>
    <w:basedOn w:val="Normal"/>
    <w:rsid w:val="00B87047"/>
    <w:rPr>
      <w:szCs w:val="20"/>
    </w:rPr>
  </w:style>
  <w:style w:type="character" w:styleId="CommentReference">
    <w:name w:val="annotation reference"/>
    <w:basedOn w:val="DefaultParagraphFont"/>
    <w:uiPriority w:val="99"/>
    <w:semiHidden/>
    <w:unhideWhenUsed/>
    <w:rsid w:val="00B87047"/>
    <w:rPr>
      <w:sz w:val="16"/>
      <w:szCs w:val="16"/>
    </w:rPr>
  </w:style>
  <w:style w:type="paragraph" w:styleId="BalloonText">
    <w:name w:val="Balloon Text"/>
    <w:basedOn w:val="Normal"/>
    <w:link w:val="BalloonTextChar"/>
    <w:uiPriority w:val="99"/>
    <w:semiHidden/>
    <w:unhideWhenUsed/>
    <w:rsid w:val="00B87047"/>
    <w:rPr>
      <w:rFonts w:ascii="Tahoma" w:hAnsi="Tahoma" w:cs="Tahoma"/>
      <w:sz w:val="16"/>
      <w:szCs w:val="16"/>
    </w:rPr>
  </w:style>
  <w:style w:type="character" w:customStyle="1" w:styleId="BalloonTextChar">
    <w:name w:val="Balloon Text Char"/>
    <w:basedOn w:val="DefaultParagraphFont"/>
    <w:link w:val="BalloonText"/>
    <w:uiPriority w:val="99"/>
    <w:semiHidden/>
    <w:rsid w:val="00B87047"/>
    <w:rPr>
      <w:rFonts w:ascii="Tahoma" w:eastAsia="Times New Roman" w:hAnsi="Tahoma" w:cs="Tahoma"/>
      <w:sz w:val="16"/>
      <w:szCs w:val="16"/>
    </w:rPr>
  </w:style>
  <w:style w:type="paragraph" w:customStyle="1" w:styleId="DefaultText">
    <w:name w:val="Default Text"/>
    <w:basedOn w:val="Normal"/>
    <w:rsid w:val="00025D81"/>
    <w:pPr>
      <w:snapToGrid w:val="0"/>
    </w:pPr>
    <w:rPr>
      <w:szCs w:val="20"/>
    </w:rPr>
  </w:style>
  <w:style w:type="paragraph" w:styleId="CommentSubject">
    <w:name w:val="annotation subject"/>
    <w:basedOn w:val="CommentText"/>
    <w:next w:val="CommentText"/>
    <w:link w:val="CommentSubjectChar"/>
    <w:uiPriority w:val="99"/>
    <w:semiHidden/>
    <w:unhideWhenUsed/>
    <w:rsid w:val="00463EA3"/>
    <w:rPr>
      <w:b/>
      <w:bCs/>
    </w:rPr>
  </w:style>
  <w:style w:type="character" w:customStyle="1" w:styleId="CommentSubjectChar">
    <w:name w:val="Comment Subject Char"/>
    <w:basedOn w:val="CommentTextChar"/>
    <w:link w:val="CommentSubject"/>
    <w:uiPriority w:val="99"/>
    <w:semiHidden/>
    <w:rsid w:val="00463EA3"/>
    <w:rPr>
      <w:rFonts w:ascii="Times New Roman" w:eastAsia="Times New Roman" w:hAnsi="Times New Roman" w:cs="Times New Roman"/>
      <w:b/>
      <w:bCs/>
      <w:sz w:val="20"/>
      <w:szCs w:val="20"/>
    </w:rPr>
  </w:style>
  <w:style w:type="paragraph" w:styleId="ListParagraph">
    <w:name w:val="List Paragraph"/>
    <w:basedOn w:val="Normal"/>
    <w:uiPriority w:val="34"/>
    <w:qFormat/>
    <w:rsid w:val="00B603DB"/>
    <w:pPr>
      <w:ind w:left="720"/>
    </w:pPr>
    <w:rPr>
      <w:rFonts w:ascii="Calibri" w:eastAsiaTheme="minorHAnsi" w:hAnsi="Calibri"/>
      <w:sz w:val="22"/>
      <w:szCs w:val="22"/>
    </w:rPr>
  </w:style>
  <w:style w:type="paragraph" w:styleId="Revision">
    <w:name w:val="Revision"/>
    <w:hidden/>
    <w:uiPriority w:val="99"/>
    <w:semiHidden/>
    <w:rsid w:val="00684A8F"/>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4266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266C"/>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577">
      <w:bodyDiv w:val="1"/>
      <w:marLeft w:val="0"/>
      <w:marRight w:val="0"/>
      <w:marTop w:val="0"/>
      <w:marBottom w:val="0"/>
      <w:divBdr>
        <w:top w:val="none" w:sz="0" w:space="0" w:color="auto"/>
        <w:left w:val="none" w:sz="0" w:space="0" w:color="auto"/>
        <w:bottom w:val="none" w:sz="0" w:space="0" w:color="auto"/>
        <w:right w:val="none" w:sz="0" w:space="0" w:color="auto"/>
      </w:divBdr>
    </w:div>
    <w:div w:id="257761025">
      <w:bodyDiv w:val="1"/>
      <w:marLeft w:val="0"/>
      <w:marRight w:val="0"/>
      <w:marTop w:val="0"/>
      <w:marBottom w:val="0"/>
      <w:divBdr>
        <w:top w:val="none" w:sz="0" w:space="0" w:color="auto"/>
        <w:left w:val="none" w:sz="0" w:space="0" w:color="auto"/>
        <w:bottom w:val="none" w:sz="0" w:space="0" w:color="auto"/>
        <w:right w:val="none" w:sz="0" w:space="0" w:color="auto"/>
      </w:divBdr>
    </w:div>
    <w:div w:id="315689456">
      <w:bodyDiv w:val="1"/>
      <w:marLeft w:val="0"/>
      <w:marRight w:val="0"/>
      <w:marTop w:val="0"/>
      <w:marBottom w:val="0"/>
      <w:divBdr>
        <w:top w:val="none" w:sz="0" w:space="0" w:color="auto"/>
        <w:left w:val="none" w:sz="0" w:space="0" w:color="auto"/>
        <w:bottom w:val="none" w:sz="0" w:space="0" w:color="auto"/>
        <w:right w:val="none" w:sz="0" w:space="0" w:color="auto"/>
      </w:divBdr>
    </w:div>
    <w:div w:id="362562871">
      <w:bodyDiv w:val="1"/>
      <w:marLeft w:val="0"/>
      <w:marRight w:val="0"/>
      <w:marTop w:val="0"/>
      <w:marBottom w:val="0"/>
      <w:divBdr>
        <w:top w:val="none" w:sz="0" w:space="0" w:color="auto"/>
        <w:left w:val="none" w:sz="0" w:space="0" w:color="auto"/>
        <w:bottom w:val="none" w:sz="0" w:space="0" w:color="auto"/>
        <w:right w:val="none" w:sz="0" w:space="0" w:color="auto"/>
      </w:divBdr>
    </w:div>
    <w:div w:id="394401160">
      <w:bodyDiv w:val="1"/>
      <w:marLeft w:val="0"/>
      <w:marRight w:val="0"/>
      <w:marTop w:val="0"/>
      <w:marBottom w:val="0"/>
      <w:divBdr>
        <w:top w:val="none" w:sz="0" w:space="0" w:color="auto"/>
        <w:left w:val="none" w:sz="0" w:space="0" w:color="auto"/>
        <w:bottom w:val="none" w:sz="0" w:space="0" w:color="auto"/>
        <w:right w:val="none" w:sz="0" w:space="0" w:color="auto"/>
      </w:divBdr>
    </w:div>
    <w:div w:id="1401908989">
      <w:bodyDiv w:val="1"/>
      <w:marLeft w:val="0"/>
      <w:marRight w:val="0"/>
      <w:marTop w:val="0"/>
      <w:marBottom w:val="0"/>
      <w:divBdr>
        <w:top w:val="none" w:sz="0" w:space="0" w:color="auto"/>
        <w:left w:val="none" w:sz="0" w:space="0" w:color="auto"/>
        <w:bottom w:val="none" w:sz="0" w:space="0" w:color="auto"/>
        <w:right w:val="none" w:sz="0" w:space="0" w:color="auto"/>
      </w:divBdr>
    </w:div>
    <w:div w:id="1638532348">
      <w:bodyDiv w:val="1"/>
      <w:marLeft w:val="0"/>
      <w:marRight w:val="0"/>
      <w:marTop w:val="0"/>
      <w:marBottom w:val="0"/>
      <w:divBdr>
        <w:top w:val="none" w:sz="0" w:space="0" w:color="auto"/>
        <w:left w:val="none" w:sz="0" w:space="0" w:color="auto"/>
        <w:bottom w:val="none" w:sz="0" w:space="0" w:color="auto"/>
        <w:right w:val="none" w:sz="0" w:space="0" w:color="auto"/>
      </w:divBdr>
    </w:div>
    <w:div w:id="1964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fhae.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1AA9-D41B-48B0-9C6F-6D1D1DC1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1000</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Busola Afolabi</dc:creator>
  <cp:lastModifiedBy>Norma Hernandez</cp:lastModifiedBy>
  <cp:revision>31</cp:revision>
  <cp:lastPrinted>2017-10-13T15:39:00Z</cp:lastPrinted>
  <dcterms:created xsi:type="dcterms:W3CDTF">2017-10-10T15:43:00Z</dcterms:created>
  <dcterms:modified xsi:type="dcterms:W3CDTF">2017-10-13T15:39:00Z</dcterms:modified>
</cp:coreProperties>
</file>